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100" w:rsidRDefault="0037424A" w:rsidP="00BB53BE">
      <w:pPr>
        <w:pStyle w:val="Naslov1"/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2696C75A" wp14:editId="595F1C5B">
            <wp:simplePos x="0" y="0"/>
            <wp:positionH relativeFrom="column">
              <wp:posOffset>-635</wp:posOffset>
            </wp:positionH>
            <wp:positionV relativeFrom="paragraph">
              <wp:posOffset>150495</wp:posOffset>
            </wp:positionV>
            <wp:extent cx="5966460" cy="5966460"/>
            <wp:effectExtent l="0" t="0" r="0" b="0"/>
            <wp:wrapNone/>
            <wp:docPr id="97047225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4100" w:rsidRDefault="00D14100" w:rsidP="00C01052">
      <w:pPr>
        <w:pStyle w:val="Naslov1"/>
        <w:ind w:firstLine="720"/>
      </w:pPr>
    </w:p>
    <w:p w:rsidR="00D14100" w:rsidRDefault="00D14100" w:rsidP="00BB53BE">
      <w:pPr>
        <w:pStyle w:val="Naslov1"/>
      </w:pPr>
    </w:p>
    <w:p w:rsidR="00D14100" w:rsidRDefault="00D14100" w:rsidP="00BB53BE">
      <w:pPr>
        <w:pStyle w:val="Naslov1"/>
      </w:pPr>
    </w:p>
    <w:p w:rsidR="00D14100" w:rsidRDefault="00D14100" w:rsidP="00BB53BE">
      <w:pPr>
        <w:pStyle w:val="Naslov1"/>
      </w:pPr>
    </w:p>
    <w:p w:rsidR="00D14100" w:rsidRDefault="00D14100" w:rsidP="00BB53BE">
      <w:pPr>
        <w:pStyle w:val="Naslov1"/>
      </w:pPr>
    </w:p>
    <w:p w:rsidR="00D14100" w:rsidRDefault="00D14100" w:rsidP="00BB53BE">
      <w:pPr>
        <w:pStyle w:val="Naslov1"/>
      </w:pPr>
    </w:p>
    <w:p w:rsidR="00D14100" w:rsidRDefault="00D14100" w:rsidP="00BB53BE">
      <w:pPr>
        <w:pStyle w:val="Naslov1"/>
      </w:pPr>
    </w:p>
    <w:p w:rsidR="00D14100" w:rsidRDefault="00D14100" w:rsidP="00BB53BE">
      <w:pPr>
        <w:pStyle w:val="Naslov1"/>
      </w:pPr>
    </w:p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B6045B" w:rsidP="000D6209">
      <w:r w:rsidRPr="002A7D07"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07148" wp14:editId="1EC4A30E">
                <wp:simplePos x="0" y="0"/>
                <wp:positionH relativeFrom="margin">
                  <wp:align>center</wp:align>
                </wp:positionH>
                <wp:positionV relativeFrom="margin">
                  <wp:posOffset>5814695</wp:posOffset>
                </wp:positionV>
                <wp:extent cx="4613910" cy="1729740"/>
                <wp:effectExtent l="0" t="0" r="15240" b="3810"/>
                <wp:wrapSquare wrapText="bothSides"/>
                <wp:docPr id="113" name="Tekstni okvi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910" cy="172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E9B" w:rsidRDefault="002E6417" w:rsidP="00B6045B">
                            <w:pPr>
                              <w:pStyle w:val="Bezproreda"/>
                              <w:jc w:val="center"/>
                              <w:rPr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caps/>
                                  <w:color w:val="00B0F0"/>
                                  <w:sz w:val="52"/>
                                  <w:szCs w:val="52"/>
                                  <w:lang w:val="en-US"/>
                                </w:rPr>
                                <w:alias w:val="Naslov"/>
                                <w:tag w:val=""/>
                                <w:id w:val="-131556144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320E9B">
                                  <w:rPr>
                                    <w:rFonts w:ascii="Times New Roman" w:hAnsi="Times New Roman" w:cs="Times New Roman"/>
                                    <w:caps/>
                                    <w:color w:val="00B0F0"/>
                                    <w:sz w:val="52"/>
                                    <w:szCs w:val="52"/>
                                    <w:lang w:val="en-US"/>
                                  </w:rPr>
                                  <w:t xml:space="preserve">PROVEDBENI PROGRAM </w:t>
                                </w:r>
                                <w:r w:rsidR="00320E9B">
                                  <w:rPr>
                                    <w:rFonts w:ascii="Times New Roman" w:hAnsi="Times New Roman" w:cs="Times New Roman"/>
                                    <w:caps/>
                                    <w:color w:val="00B0F0"/>
                                    <w:sz w:val="52"/>
                                    <w:szCs w:val="52"/>
                                    <w:lang w:val="en-US"/>
                                  </w:rPr>
                                  <w:br/>
                                  <w:t>OPĆINE MARIJA BISTRICA ZA RAZDOBLJE 2025. - 2029.</w:t>
                                </w:r>
                              </w:sdtContent>
                            </w:sdt>
                          </w:p>
                          <w:p w:rsidR="00320E9B" w:rsidRDefault="00320E9B" w:rsidP="00B6045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320E9B" w:rsidRDefault="00320E9B" w:rsidP="00B6045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107148" id="_x0000_t202" coordsize="21600,21600" o:spt="202" path="m,l,21600r21600,l21600,xe">
                <v:stroke joinstyle="miter"/>
                <v:path gradientshapeok="t" o:connecttype="rect"/>
              </v:shapetype>
              <v:shape id="Tekstni okvir 113" o:spid="_x0000_s1026" type="#_x0000_t202" style="position:absolute;margin-left:0;margin-top:457.85pt;width:363.3pt;height:136.2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" filled="f" stroked="f" strokeweight=".5pt">
                <v:textbox inset="0,0,0,0">
                  <w:txbxContent>
                    <w:p w14:paraId="4292327C" w14:textId="15251EB1" w:rsidR="00AF72DC" w:rsidRDefault="008D6A35" w:rsidP="00B6045B">
                      <w:pPr>
                        <w:pStyle w:val="Bezproreda"/>
                        <w:jc w:val="center"/>
                        <w:rPr>
                          <w:caps/>
                          <w:color w:val="323E4F" w:themeColor="text2" w:themeShade="BF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caps/>
                            <w:color w:val="00B0F0"/>
                            <w:sz w:val="52"/>
                            <w:szCs w:val="52"/>
                            <w:lang w:val="en-US"/>
                          </w:rPr>
                          <w:alias w:val="Naslov"/>
                          <w:tag w:val=""/>
                          <w:id w:val="-131556144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/>
                        <w:sdtContent>
                          <w:r w:rsidR="00AF72DC">
                            <w:rPr>
                              <w:rFonts w:ascii="Times New Roman" w:hAnsi="Times New Roman" w:cs="Times New Roman"/>
                              <w:caps/>
                              <w:color w:val="00B0F0"/>
                              <w:sz w:val="52"/>
                              <w:szCs w:val="52"/>
                              <w:lang w:val="en-US"/>
                            </w:rPr>
                            <w:t xml:space="preserve">PROVEDBENI PROGRAM </w:t>
                          </w:r>
                          <w:r w:rsidR="00AF72DC">
                            <w:rPr>
                              <w:rFonts w:ascii="Times New Roman" w:hAnsi="Times New Roman" w:cs="Times New Roman"/>
                              <w:caps/>
                              <w:color w:val="00B0F0"/>
                              <w:sz w:val="52"/>
                              <w:szCs w:val="52"/>
                              <w:lang w:val="en-US"/>
                            </w:rPr>
                            <w:br/>
                            <w:t>OPĆINE MARIJA BISTRICA ZA RAZDOBLJE 2025. - 202</w:t>
                          </w:r>
                          <w:r w:rsidR="00357D75">
                            <w:rPr>
                              <w:rFonts w:ascii="Times New Roman" w:hAnsi="Times New Roman" w:cs="Times New Roman"/>
                              <w:caps/>
                              <w:color w:val="00B0F0"/>
                              <w:sz w:val="52"/>
                              <w:szCs w:val="52"/>
                              <w:lang w:val="en-US"/>
                            </w:rPr>
                            <w:t>9</w:t>
                          </w:r>
                          <w:r w:rsidR="00AF72DC">
                            <w:rPr>
                              <w:rFonts w:ascii="Times New Roman" w:hAnsi="Times New Roman" w:cs="Times New Roman"/>
                              <w:caps/>
                              <w:color w:val="00B0F0"/>
                              <w:sz w:val="52"/>
                              <w:szCs w:val="52"/>
                              <w:lang w:val="en-US"/>
                            </w:rPr>
                            <w:t>.</w:t>
                          </w:r>
                        </w:sdtContent>
                      </w:sdt>
                    </w:p>
                    <w:p w14:paraId="7DA79F07" w14:textId="77777777" w:rsidR="00AF72DC" w:rsidRDefault="00AF72DC" w:rsidP="00B6045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28CC389" w14:textId="77777777" w:rsidR="00AF72DC" w:rsidRDefault="00AF72DC" w:rsidP="00B6045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hr-HR"/>
        </w:rPr>
        <w:id w:val="-18960447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E6913" w:rsidRPr="00A12E7A" w:rsidRDefault="00FE6913">
          <w:pPr>
            <w:pStyle w:val="TOCNaslov"/>
            <w:rPr>
              <w:b/>
              <w:color w:val="00B0F0"/>
            </w:rPr>
          </w:pPr>
          <w:r w:rsidRPr="00A12E7A">
            <w:rPr>
              <w:b/>
              <w:color w:val="00B0F0"/>
              <w:lang w:val="hr-HR"/>
            </w:rPr>
            <w:t>Sadržaj</w:t>
          </w:r>
        </w:p>
        <w:p w:rsidR="005E0090" w:rsidRDefault="00FE6913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548147" w:history="1">
            <w:r w:rsidR="005E0090" w:rsidRPr="00457124">
              <w:rPr>
                <w:rStyle w:val="Hiperveza"/>
                <w:noProof/>
              </w:rPr>
              <w:t>1.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>PREDGOVOR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_Toc203548147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3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48" w:history="1">
            <w:r w:rsidR="005E0090" w:rsidRPr="00457124">
              <w:rPr>
                <w:rStyle w:val="Hiperveza"/>
                <w:noProof/>
              </w:rPr>
              <w:t>2.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>UVOD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_Toc203548148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5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2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49" w:history="1">
            <w:r w:rsidR="005E0090" w:rsidRPr="00457124">
              <w:rPr>
                <w:rStyle w:val="Hiperveza"/>
                <w:noProof/>
              </w:rPr>
              <w:t>2.1.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>Djelokrug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_Toc203548149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5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2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50" w:history="1">
            <w:r w:rsidR="005E0090" w:rsidRPr="00457124">
              <w:rPr>
                <w:rStyle w:val="Hiperveza"/>
                <w:noProof/>
              </w:rPr>
              <w:t>2.2.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>Vizija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_Toc203548150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6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2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51" w:history="1">
            <w:r w:rsidR="005E0090" w:rsidRPr="00457124">
              <w:rPr>
                <w:rStyle w:val="Hiperveza"/>
                <w:noProof/>
              </w:rPr>
              <w:t>2.3.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>Misija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_Toc203548151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6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2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52" w:history="1">
            <w:r w:rsidR="005E0090" w:rsidRPr="00457124">
              <w:rPr>
                <w:rStyle w:val="Hiperveza"/>
                <w:noProof/>
              </w:rPr>
              <w:t>2.4.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>Proračunski korisnici i druge pravne osobe u nadležnosti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_Toc203548152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7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2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53" w:history="1">
            <w:r w:rsidR="005E0090" w:rsidRPr="00457124">
              <w:rPr>
                <w:rStyle w:val="Hiperveza"/>
                <w:noProof/>
              </w:rPr>
              <w:t>2.5.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 xml:space="preserve">Organizacijska struktura Općine </w:t>
            </w:r>
            <w:r w:rsidR="00720173">
              <w:rPr>
                <w:rStyle w:val="Hiperveza"/>
                <w:noProof/>
              </w:rPr>
              <w:t>Marija Bistrica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_Toc203548153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9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54" w:history="1">
            <w:r w:rsidR="005E0090" w:rsidRPr="00457124">
              <w:rPr>
                <w:rStyle w:val="Hiperveza"/>
                <w:noProof/>
              </w:rPr>
              <w:t>3.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>OPIS KRATKOROČNIH RAZVOJNIH IZAZOVA I POTENCIJALA U SAMOUPRAVNOM PODRUČJU JLP(R)S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_Toc203548154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10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55" w:history="1">
            <w:r w:rsidR="005E0090" w:rsidRPr="00457124">
              <w:rPr>
                <w:rStyle w:val="Hiperveza"/>
                <w:noProof/>
              </w:rPr>
              <w:t>4.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>DOPRINOS PROVEDBI CILJEVA I PRIORITETA IZ POVEZANIH AKATA STRATEŠKOG PLANIRANJA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_Toc203548155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11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56" w:history="1">
            <w:r w:rsidR="005E0090" w:rsidRPr="00457124">
              <w:rPr>
                <w:rStyle w:val="Hiperveza"/>
                <w:noProof/>
              </w:rPr>
              <w:t>5.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>POPIS MJERA S OPISOM, KLJUČNIM AKTIVNOSTIMA I POKAZATELJIMA REZULTATA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_Toc203548156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14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57" w:history="1">
            <w:r w:rsidR="005E0090" w:rsidRPr="00457124">
              <w:rPr>
                <w:rStyle w:val="Hiperveza"/>
                <w:noProof/>
              </w:rPr>
              <w:t>6.</w:t>
            </w:r>
            <w:r w:rsidR="005E0090">
              <w:rPr>
                <w:rFonts w:eastAsiaTheme="minorEastAsia"/>
                <w:noProof/>
                <w:lang w:val="en-US"/>
              </w:rPr>
              <w:tab/>
            </w:r>
            <w:r w:rsidR="005E0090" w:rsidRPr="00457124">
              <w:rPr>
                <w:rStyle w:val="Hiperveza"/>
                <w:noProof/>
              </w:rPr>
              <w:t>OKVIR ZA PRAĆENJE PROVEDBE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_Toc203548157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30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5E0090" w:rsidRDefault="002E6417">
          <w:pPr>
            <w:pStyle w:val="Sadraj1"/>
            <w:tabs>
              <w:tab w:val="right" w:leader="dot" w:pos="9396"/>
            </w:tabs>
            <w:rPr>
              <w:rFonts w:eastAsiaTheme="minorEastAsia"/>
              <w:noProof/>
              <w:lang w:val="en-US"/>
            </w:rPr>
          </w:pPr>
          <w:hyperlink w:anchor="_Toc203548158" w:history="1">
            <w:r w:rsidR="005E0090" w:rsidRPr="00457124">
              <w:rPr>
                <w:rStyle w:val="Hiperveza"/>
                <w:noProof/>
              </w:rPr>
              <w:t>PRILOG 1. Tablični predložak za izradu provedbenih programa</w:t>
            </w:r>
            <w:r w:rsidR="005E0090">
              <w:rPr>
                <w:noProof/>
                <w:webHidden/>
              </w:rPr>
              <w:tab/>
            </w:r>
            <w:r w:rsidR="005E0090">
              <w:rPr>
                <w:noProof/>
                <w:webHidden/>
              </w:rPr>
              <w:fldChar w:fldCharType="begin"/>
            </w:r>
            <w:r w:rsidR="005E0090">
              <w:rPr>
                <w:noProof/>
                <w:webHidden/>
              </w:rPr>
              <w:instrText xml:space="preserve"> PAGEREF _Toc203548158 \h </w:instrText>
            </w:r>
            <w:r w:rsidR="005E0090">
              <w:rPr>
                <w:noProof/>
                <w:webHidden/>
              </w:rPr>
            </w:r>
            <w:r w:rsidR="005E0090">
              <w:rPr>
                <w:noProof/>
                <w:webHidden/>
              </w:rPr>
              <w:fldChar w:fldCharType="separate"/>
            </w:r>
            <w:r w:rsidR="00652204">
              <w:rPr>
                <w:noProof/>
                <w:webHidden/>
              </w:rPr>
              <w:t>31</w:t>
            </w:r>
            <w:r w:rsidR="005E0090">
              <w:rPr>
                <w:noProof/>
                <w:webHidden/>
              </w:rPr>
              <w:fldChar w:fldCharType="end"/>
            </w:r>
          </w:hyperlink>
        </w:p>
        <w:p w:rsidR="00FE6913" w:rsidRDefault="00FE6913">
          <w:r>
            <w:rPr>
              <w:b/>
              <w:bCs/>
            </w:rPr>
            <w:fldChar w:fldCharType="end"/>
          </w:r>
        </w:p>
      </w:sdtContent>
    </w:sdt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0D6209" w:rsidRDefault="000D6209" w:rsidP="000D6209"/>
    <w:p w:rsidR="00427989" w:rsidRDefault="00427989" w:rsidP="000D6209"/>
    <w:p w:rsidR="00427989" w:rsidRDefault="00427989" w:rsidP="000D6209"/>
    <w:p w:rsidR="00427989" w:rsidRDefault="00427989" w:rsidP="000D6209"/>
    <w:p w:rsidR="00427989" w:rsidRDefault="00427989" w:rsidP="000D6209"/>
    <w:p w:rsidR="00427989" w:rsidRDefault="00427989" w:rsidP="000D6209"/>
    <w:p w:rsidR="00427989" w:rsidRDefault="00427989" w:rsidP="000D6209"/>
    <w:p w:rsidR="00661298" w:rsidRDefault="00661298" w:rsidP="00BB53BE">
      <w:pPr>
        <w:pStyle w:val="Naslov1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4D3856" w:rsidRPr="00A12E7A" w:rsidRDefault="00BB53BE" w:rsidP="00661298">
      <w:pPr>
        <w:pStyle w:val="Naslov1"/>
        <w:numPr>
          <w:ilvl w:val="0"/>
          <w:numId w:val="6"/>
        </w:numPr>
        <w:rPr>
          <w:b/>
          <w:color w:val="00B0F0"/>
          <w:sz w:val="36"/>
          <w:szCs w:val="36"/>
        </w:rPr>
      </w:pPr>
      <w:bookmarkStart w:id="0" w:name="_Toc203548147"/>
      <w:r w:rsidRPr="00A12E7A">
        <w:rPr>
          <w:b/>
          <w:color w:val="00B0F0"/>
          <w:sz w:val="36"/>
          <w:szCs w:val="36"/>
        </w:rPr>
        <w:t>PREDGOVOR</w:t>
      </w:r>
      <w:bookmarkEnd w:id="0"/>
    </w:p>
    <w:p w:rsidR="00D14100" w:rsidRDefault="00A44317" w:rsidP="00D14100">
      <w:r>
        <w:t xml:space="preserve"> </w:t>
      </w:r>
    </w:p>
    <w:p w:rsidR="00D27C22" w:rsidRPr="00D27C22" w:rsidRDefault="00D27C22" w:rsidP="00D27C22">
      <w:pPr>
        <w:rPr>
          <w:rFonts w:ascii="Ebrima" w:hAnsi="Ebrima"/>
          <w:sz w:val="24"/>
          <w:szCs w:val="24"/>
        </w:rPr>
      </w:pPr>
      <w:r w:rsidRPr="00D27C22">
        <w:rPr>
          <w:rFonts w:ascii="Ebrima" w:hAnsi="Ebrima"/>
          <w:sz w:val="24"/>
          <w:szCs w:val="24"/>
        </w:rPr>
        <w:t>Poštovane sugrađanke i sugrađani,</w:t>
      </w:r>
    </w:p>
    <w:p w:rsidR="00D27C22" w:rsidRPr="00D27C22" w:rsidRDefault="00D27C22" w:rsidP="00D27C22">
      <w:pPr>
        <w:rPr>
          <w:rFonts w:ascii="Ebrima" w:hAnsi="Ebrima"/>
          <w:sz w:val="24"/>
          <w:szCs w:val="24"/>
        </w:rPr>
      </w:pPr>
      <w:r w:rsidRPr="00D27C22">
        <w:rPr>
          <w:rFonts w:ascii="Ebrima" w:hAnsi="Ebrima"/>
          <w:sz w:val="24"/>
          <w:szCs w:val="24"/>
        </w:rPr>
        <w:t xml:space="preserve"> predstavljam Vam </w:t>
      </w:r>
      <w:r w:rsidRPr="00D27C22">
        <w:rPr>
          <w:rFonts w:ascii="Ebrima" w:hAnsi="Ebrima"/>
          <w:bCs/>
          <w:sz w:val="24"/>
          <w:szCs w:val="24"/>
        </w:rPr>
        <w:t>Provedbeni program Općine Marija Bistrica za razdoblje 2025. – 202</w:t>
      </w:r>
      <w:r w:rsidR="00357D75">
        <w:rPr>
          <w:rFonts w:ascii="Ebrima" w:hAnsi="Ebrima"/>
          <w:bCs/>
          <w:sz w:val="24"/>
          <w:szCs w:val="24"/>
        </w:rPr>
        <w:t>9</w:t>
      </w:r>
      <w:r w:rsidRPr="00D27C22">
        <w:rPr>
          <w:rFonts w:ascii="Ebrima" w:hAnsi="Ebrima"/>
          <w:bCs/>
          <w:sz w:val="24"/>
          <w:szCs w:val="24"/>
        </w:rPr>
        <w:t>.</w:t>
      </w:r>
      <w:r w:rsidRPr="00D27C22">
        <w:rPr>
          <w:rFonts w:ascii="Ebrima" w:hAnsi="Ebrima"/>
          <w:sz w:val="24"/>
          <w:szCs w:val="24"/>
        </w:rPr>
        <w:t>, dokument koji ne ostaje na papiru – već postaje naš zajednički plan rada, temelj svakodnevnog djelovanja i putokaz prema boljoj, sigurnijoj i pravednijoj budućnosti za sve stanovnike naše općine.</w:t>
      </w:r>
    </w:p>
    <w:p w:rsidR="00D27C22" w:rsidRPr="00D27C22" w:rsidRDefault="00D27C22" w:rsidP="00D27C22">
      <w:pPr>
        <w:rPr>
          <w:rFonts w:ascii="Ebrima" w:hAnsi="Ebrima"/>
          <w:sz w:val="24"/>
          <w:szCs w:val="24"/>
        </w:rPr>
      </w:pPr>
      <w:r w:rsidRPr="00D27C22">
        <w:rPr>
          <w:rFonts w:ascii="Ebrima" w:hAnsi="Ebrima"/>
          <w:sz w:val="24"/>
          <w:szCs w:val="24"/>
        </w:rPr>
        <w:t>U vremenu punom izazova, ali i prilika, svjesni smo svoje odgovornosti, kako prema sadašnjosti, tako i prema budućim generacijama. Ovaj program rezultat je temeljitih analiza, promišljanja i konkretnih potreba građana, lokalnih udruga, gospodarstvenika i svih onih koji svakodnevno doprinose životu naše zajednice.</w:t>
      </w:r>
    </w:p>
    <w:p w:rsidR="00D27C22" w:rsidRPr="00D27C22" w:rsidRDefault="00D27C22" w:rsidP="00D27C22">
      <w:pPr>
        <w:rPr>
          <w:rFonts w:ascii="Ebrima" w:hAnsi="Ebrima"/>
          <w:sz w:val="24"/>
          <w:szCs w:val="24"/>
        </w:rPr>
      </w:pPr>
      <w:r w:rsidRPr="00D27C22">
        <w:rPr>
          <w:rFonts w:ascii="Ebrima" w:hAnsi="Ebrima"/>
          <w:sz w:val="24"/>
          <w:szCs w:val="24"/>
        </w:rPr>
        <w:t>U fokusu su nam djeca i mladi, zato ulažemo u vrtić, obrazovanje i sportske sadržaje. Ne zaboravljamo ni naše starije, za njih osiguravamo stabilnu socijalnu potporu i bolju dostupnost zdravstvenih usluga. Radimo na jačanju gospodarstva, razvoju poduzetničkih zona i očuvanju kulturne i prirodne baštine. Posebnu pažnju posvećujemo energetskoj učinkovitosti, održivoj mobilnosti i digitalnoj transformaciji, jer Marija Bistrica ne smije zaostajati, nego mora biti primjer kako se tradicija i suvremenost mogu uspješno nadopunjavati.</w:t>
      </w:r>
    </w:p>
    <w:p w:rsidR="00D27C22" w:rsidRPr="00D27C22" w:rsidRDefault="00D27C22" w:rsidP="00D27C22">
      <w:pPr>
        <w:rPr>
          <w:rFonts w:ascii="Ebrima" w:hAnsi="Ebrima"/>
          <w:sz w:val="24"/>
          <w:szCs w:val="24"/>
        </w:rPr>
      </w:pPr>
      <w:r w:rsidRPr="00D27C22">
        <w:rPr>
          <w:rFonts w:ascii="Ebrima" w:hAnsi="Ebrima"/>
          <w:sz w:val="24"/>
          <w:szCs w:val="24"/>
        </w:rPr>
        <w:t>Ovaj dokument nije kraj, već početak – dinamičan okvir unutar kojeg ćemo, uz vaše prijedloge i podršku, planirati, provoditi i unapređivati projekte od stvarnog značaja.</w:t>
      </w:r>
    </w:p>
    <w:p w:rsidR="00D27C22" w:rsidRPr="00D27C22" w:rsidRDefault="00D27C22" w:rsidP="00D27C22">
      <w:pPr>
        <w:rPr>
          <w:rFonts w:ascii="Ebrima" w:hAnsi="Ebrima"/>
          <w:sz w:val="24"/>
          <w:szCs w:val="24"/>
        </w:rPr>
      </w:pPr>
      <w:r w:rsidRPr="00D27C22">
        <w:rPr>
          <w:rFonts w:ascii="Ebrima" w:hAnsi="Ebrima"/>
          <w:sz w:val="24"/>
          <w:szCs w:val="24"/>
        </w:rPr>
        <w:t>Zajedno nastavljamo graditi Mariju Bistricu kao mjesto ugodnog življenja, privlačnog za obitelji, poduzetnike i posjetitelje,  mjesto gdje svako ulaganje ima smisla, a svaki glas ima težinu.</w:t>
      </w:r>
    </w:p>
    <w:p w:rsidR="00D27C22" w:rsidRPr="00D27C22" w:rsidRDefault="00D27C22" w:rsidP="00D27C22">
      <w:pPr>
        <w:rPr>
          <w:rFonts w:ascii="Ebrima" w:hAnsi="Ebrima"/>
          <w:sz w:val="24"/>
          <w:szCs w:val="24"/>
        </w:rPr>
      </w:pPr>
    </w:p>
    <w:p w:rsidR="00D27C22" w:rsidRPr="00D27C22" w:rsidRDefault="00D27C22" w:rsidP="00D27C22">
      <w:pPr>
        <w:rPr>
          <w:rFonts w:ascii="Ebrima" w:hAnsi="Ebrima"/>
          <w:sz w:val="24"/>
          <w:szCs w:val="24"/>
        </w:rPr>
      </w:pPr>
      <w:r w:rsidRPr="00D27C22">
        <w:rPr>
          <w:rFonts w:ascii="Ebrima" w:hAnsi="Ebrima"/>
          <w:sz w:val="24"/>
          <w:szCs w:val="24"/>
        </w:rPr>
        <w:t>S poštovanjem,</w:t>
      </w:r>
    </w:p>
    <w:p w:rsidR="00D27C22" w:rsidRPr="00D27C22" w:rsidRDefault="00D27C22" w:rsidP="00D27C22">
      <w:pPr>
        <w:rPr>
          <w:rFonts w:ascii="Ebrima" w:hAnsi="Ebrima"/>
          <w:sz w:val="24"/>
          <w:szCs w:val="24"/>
        </w:rPr>
      </w:pPr>
    </w:p>
    <w:p w:rsidR="00D27C22" w:rsidRPr="00D27C22" w:rsidRDefault="00D27C22" w:rsidP="00D27C22">
      <w:pPr>
        <w:rPr>
          <w:rFonts w:ascii="Ebrima" w:hAnsi="Ebrima"/>
          <w:sz w:val="24"/>
          <w:szCs w:val="24"/>
        </w:rPr>
      </w:pPr>
      <w:r w:rsidRPr="00D27C22">
        <w:rPr>
          <w:rFonts w:ascii="Ebrima" w:hAnsi="Ebrima"/>
          <w:bCs/>
          <w:sz w:val="24"/>
          <w:szCs w:val="24"/>
        </w:rPr>
        <w:t>Vaš općinski načelnik</w:t>
      </w:r>
    </w:p>
    <w:p w:rsidR="0074480D" w:rsidRDefault="00D27C22" w:rsidP="00A44317">
      <w:p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Josip Milič</w:t>
      </w:r>
      <w:r w:rsidR="00CE41AC">
        <w:rPr>
          <w:rFonts w:ascii="Ebrima" w:hAnsi="Ebrima"/>
          <w:sz w:val="24"/>
          <w:szCs w:val="24"/>
        </w:rPr>
        <w:t>ki</w:t>
      </w:r>
    </w:p>
    <w:p w:rsidR="005C723D" w:rsidRPr="00A44317" w:rsidRDefault="005C723D" w:rsidP="00A44317">
      <w:pPr>
        <w:rPr>
          <w:rFonts w:ascii="Ebrima" w:hAnsi="Ebrima"/>
          <w:sz w:val="24"/>
          <w:szCs w:val="24"/>
        </w:rPr>
      </w:pPr>
    </w:p>
    <w:p w:rsidR="00276B6F" w:rsidRDefault="00270282" w:rsidP="005C723D">
      <w:pPr>
        <w:rPr>
          <w:rFonts w:ascii="Ebrima" w:hAnsi="Ebrima"/>
          <w:sz w:val="24"/>
          <w:szCs w:val="24"/>
        </w:rPr>
      </w:pPr>
      <w:r w:rsidRPr="00270282">
        <w:rPr>
          <w:rFonts w:ascii="Ebrima" w:hAnsi="Ebrima"/>
          <w:sz w:val="24"/>
          <w:szCs w:val="24"/>
        </w:rPr>
        <w:lastRenderedPageBreak/>
        <w:t xml:space="preserve">Provedbeni programi jedinica lokalne i područne (regionalne) samouprave (dalje u tekstu: provedbeni programi) su kratkoročni akti strateškog planiranja od značaja za jedinice lokalne i područne (regionalne) samouprave, koji se izrađuju na temelju planova razvoja jedinica područne (regionalne) samouprave, odnosno planova razvoja jedinica lokalne samouprave (ako jedinica lokalne samouprave ima usvojen plan razvoja). </w:t>
      </w:r>
    </w:p>
    <w:p w:rsidR="00276B6F" w:rsidRDefault="00276B6F" w:rsidP="005C723D">
      <w:pPr>
        <w:rPr>
          <w:rFonts w:ascii="Ebrima" w:hAnsi="Ebrima"/>
          <w:sz w:val="24"/>
          <w:szCs w:val="24"/>
        </w:rPr>
      </w:pPr>
      <w:r w:rsidRPr="00276B6F">
        <w:rPr>
          <w:rFonts w:ascii="Ebrima" w:hAnsi="Ebrima"/>
          <w:sz w:val="24"/>
          <w:szCs w:val="24"/>
        </w:rPr>
        <w:t>U skladu s odredbama Zakona, provedbeni programi donose se za vrijeme trajanja mandata izvršnog tijela JLP(R)S, povezani su s proračunom JLP(R)S i njima se osigurava provedba ciljeva u planovima razvoja JLP(R)S. U skladu s Uredbom o smjernicama za izradu akata strateškog planiranja od nacionalnog značaja i od značaja za jedinice lokalne i područne (regionalne) samouprave (NN 37/23; dalje u tekstu: Uredba), provedbeni programi obavezno sadrže:</w:t>
      </w:r>
    </w:p>
    <w:p w:rsidR="00276B6F" w:rsidRDefault="00276B6F" w:rsidP="005C723D">
      <w:pPr>
        <w:rPr>
          <w:rFonts w:ascii="Ebrima" w:hAnsi="Ebrima"/>
          <w:sz w:val="24"/>
          <w:szCs w:val="24"/>
        </w:rPr>
      </w:pPr>
    </w:p>
    <w:p w:rsidR="005C723D" w:rsidRPr="005C723D" w:rsidRDefault="005C723D" w:rsidP="005C723D">
      <w:pPr>
        <w:rPr>
          <w:rFonts w:ascii="Ebrima" w:hAnsi="Ebrima"/>
          <w:sz w:val="24"/>
          <w:szCs w:val="24"/>
        </w:rPr>
      </w:pPr>
      <w:r w:rsidRPr="005C723D">
        <w:rPr>
          <w:rFonts w:ascii="Ebrima" w:hAnsi="Ebrima"/>
          <w:bCs/>
          <w:sz w:val="24"/>
          <w:szCs w:val="24"/>
        </w:rPr>
        <w:t xml:space="preserve">Provedbeni program Općine </w:t>
      </w:r>
      <w:r w:rsidR="00720173">
        <w:rPr>
          <w:rFonts w:ascii="Ebrima" w:hAnsi="Ebrima"/>
          <w:bCs/>
          <w:sz w:val="24"/>
          <w:szCs w:val="24"/>
        </w:rPr>
        <w:t>Marija Bistrica</w:t>
      </w:r>
      <w:r w:rsidRPr="005C723D">
        <w:rPr>
          <w:rFonts w:ascii="Ebrima" w:hAnsi="Ebrima"/>
          <w:sz w:val="24"/>
          <w:szCs w:val="24"/>
        </w:rPr>
        <w:t xml:space="preserve"> povezan je s višegodišnjim proračunom i donosi ga općinski načelnik u roku od </w:t>
      </w:r>
      <w:r w:rsidRPr="005C723D">
        <w:rPr>
          <w:rFonts w:ascii="Ebrima" w:hAnsi="Ebrima"/>
          <w:bCs/>
          <w:sz w:val="24"/>
          <w:szCs w:val="24"/>
        </w:rPr>
        <w:t>120 dana od dana stupanja na dužnost</w:t>
      </w:r>
      <w:r w:rsidRPr="005C723D">
        <w:rPr>
          <w:rFonts w:ascii="Ebrima" w:hAnsi="Ebrima"/>
          <w:sz w:val="24"/>
          <w:szCs w:val="24"/>
        </w:rPr>
        <w:t xml:space="preserve">. Njime se detaljno opisuju mjere i aktivnosti kojima se osigurava ostvarenje ciljeva utvrđenih, ako je primjenjivo, srednjoročnim strateškim aktima te se uspostavlja jasna </w:t>
      </w:r>
      <w:r w:rsidRPr="005C723D">
        <w:rPr>
          <w:rFonts w:ascii="Ebrima" w:hAnsi="Ebrima"/>
          <w:bCs/>
          <w:sz w:val="24"/>
          <w:szCs w:val="24"/>
        </w:rPr>
        <w:t>povezanost s proračunom jedinice lokalne samouprave</w:t>
      </w:r>
      <w:r w:rsidRPr="005C723D">
        <w:rPr>
          <w:rFonts w:ascii="Ebrima" w:hAnsi="Ebrima"/>
          <w:sz w:val="24"/>
          <w:szCs w:val="24"/>
        </w:rPr>
        <w:t>.</w:t>
      </w:r>
    </w:p>
    <w:p w:rsidR="005C723D" w:rsidRPr="005C723D" w:rsidRDefault="005C723D" w:rsidP="005C723D">
      <w:pPr>
        <w:rPr>
          <w:rFonts w:ascii="Ebrima" w:hAnsi="Ebrima"/>
          <w:sz w:val="24"/>
          <w:szCs w:val="24"/>
        </w:rPr>
      </w:pPr>
      <w:r w:rsidRPr="005C723D">
        <w:rPr>
          <w:rFonts w:ascii="Ebrima" w:hAnsi="Ebrima"/>
          <w:sz w:val="24"/>
          <w:szCs w:val="24"/>
        </w:rPr>
        <w:t xml:space="preserve">Program se donosi za cijelo </w:t>
      </w:r>
      <w:r w:rsidRPr="005C723D">
        <w:rPr>
          <w:rFonts w:ascii="Ebrima" w:hAnsi="Ebrima"/>
          <w:bCs/>
          <w:sz w:val="24"/>
          <w:szCs w:val="24"/>
        </w:rPr>
        <w:t>razdoblje trajanja mandata načelnika</w:t>
      </w:r>
      <w:r w:rsidRPr="005C723D">
        <w:rPr>
          <w:rFonts w:ascii="Ebrima" w:hAnsi="Ebrima"/>
          <w:sz w:val="24"/>
          <w:szCs w:val="24"/>
        </w:rPr>
        <w:t xml:space="preserve"> i vrijedi do kraja tog mandata.</w:t>
      </w:r>
    </w:p>
    <w:p w:rsidR="005C723D" w:rsidRPr="005C723D" w:rsidRDefault="005C723D" w:rsidP="005C723D">
      <w:pPr>
        <w:rPr>
          <w:rFonts w:ascii="Ebrima" w:hAnsi="Ebrima"/>
          <w:sz w:val="24"/>
          <w:szCs w:val="24"/>
        </w:rPr>
      </w:pPr>
      <w:r w:rsidRPr="005C723D">
        <w:rPr>
          <w:rFonts w:ascii="Ebrima" w:hAnsi="Ebrima"/>
          <w:sz w:val="24"/>
          <w:szCs w:val="24"/>
        </w:rPr>
        <w:t xml:space="preserve">S obzirom da su provedbeni programi </w:t>
      </w:r>
      <w:r w:rsidRPr="005C723D">
        <w:rPr>
          <w:rFonts w:ascii="Ebrima" w:hAnsi="Ebrima"/>
          <w:bCs/>
          <w:sz w:val="24"/>
          <w:szCs w:val="24"/>
        </w:rPr>
        <w:t>izravno povezani s proračunskim postupkom</w:t>
      </w:r>
      <w:r w:rsidRPr="005C723D">
        <w:rPr>
          <w:rFonts w:ascii="Ebrima" w:hAnsi="Ebrima"/>
          <w:sz w:val="24"/>
          <w:szCs w:val="24"/>
        </w:rPr>
        <w:t xml:space="preserve">, tijekom njihove izrade nužno je raščlaniti svaku mjeru na </w:t>
      </w:r>
      <w:r w:rsidRPr="005C723D">
        <w:rPr>
          <w:rFonts w:ascii="Ebrima" w:hAnsi="Ebrima"/>
          <w:bCs/>
          <w:sz w:val="24"/>
          <w:szCs w:val="24"/>
        </w:rPr>
        <w:t>prateće aktivnosti i konkretne projekte</w:t>
      </w:r>
      <w:r w:rsidRPr="005C723D">
        <w:rPr>
          <w:rFonts w:ascii="Ebrima" w:hAnsi="Ebrima"/>
          <w:sz w:val="24"/>
          <w:szCs w:val="24"/>
        </w:rPr>
        <w:t xml:space="preserve">, kako bi se omogućila procjena troškova i organizacija proračunskih programa Općine </w:t>
      </w:r>
      <w:r w:rsidR="00720173">
        <w:rPr>
          <w:rFonts w:ascii="Ebrima" w:hAnsi="Ebrima"/>
          <w:sz w:val="24"/>
          <w:szCs w:val="24"/>
        </w:rPr>
        <w:t>Marija Bistrica</w:t>
      </w:r>
      <w:r w:rsidRPr="005C723D">
        <w:rPr>
          <w:rFonts w:ascii="Ebrima" w:hAnsi="Ebrima"/>
          <w:sz w:val="24"/>
          <w:szCs w:val="24"/>
        </w:rPr>
        <w:t>.</w:t>
      </w:r>
    </w:p>
    <w:p w:rsidR="005C723D" w:rsidRPr="005C723D" w:rsidRDefault="005C723D" w:rsidP="005C723D">
      <w:pPr>
        <w:rPr>
          <w:rFonts w:ascii="Ebrima" w:hAnsi="Ebrima"/>
          <w:sz w:val="24"/>
          <w:szCs w:val="24"/>
        </w:rPr>
      </w:pPr>
      <w:r w:rsidRPr="005C723D">
        <w:rPr>
          <w:rFonts w:ascii="Ebrima" w:hAnsi="Ebrima"/>
          <w:sz w:val="24"/>
          <w:szCs w:val="24"/>
        </w:rPr>
        <w:t xml:space="preserve">Prilikom izrade proračuna, Općina </w:t>
      </w:r>
      <w:r w:rsidR="00720173">
        <w:rPr>
          <w:rFonts w:ascii="Ebrima" w:hAnsi="Ebrima"/>
          <w:sz w:val="24"/>
          <w:szCs w:val="24"/>
        </w:rPr>
        <w:t>Marija Bistrica</w:t>
      </w:r>
      <w:r w:rsidRPr="005C723D">
        <w:rPr>
          <w:rFonts w:ascii="Ebrima" w:hAnsi="Ebrima"/>
          <w:sz w:val="24"/>
          <w:szCs w:val="24"/>
        </w:rPr>
        <w:t xml:space="preserve"> vrši </w:t>
      </w:r>
      <w:r w:rsidRPr="005C723D">
        <w:rPr>
          <w:rFonts w:ascii="Ebrima" w:hAnsi="Ebrima"/>
          <w:bCs/>
          <w:sz w:val="24"/>
          <w:szCs w:val="24"/>
        </w:rPr>
        <w:t>odabir mjera za financiranje</w:t>
      </w:r>
      <w:r w:rsidRPr="005C723D">
        <w:rPr>
          <w:rFonts w:ascii="Ebrima" w:hAnsi="Ebrima"/>
          <w:sz w:val="24"/>
          <w:szCs w:val="24"/>
        </w:rPr>
        <w:t xml:space="preserve"> te donosi odluke o načinima financiranja pratećih aktivnosti i projekata. U tom smislu, izrada provedbenog programa mora biti </w:t>
      </w:r>
      <w:r w:rsidRPr="005C723D">
        <w:rPr>
          <w:rFonts w:ascii="Ebrima" w:hAnsi="Ebrima"/>
          <w:bCs/>
          <w:sz w:val="24"/>
          <w:szCs w:val="24"/>
        </w:rPr>
        <w:t>usko povezana s proračunom i raspoloživim financijskim sredstvima</w:t>
      </w:r>
      <w:r w:rsidRPr="005C723D">
        <w:rPr>
          <w:rFonts w:ascii="Ebrima" w:hAnsi="Ebrima"/>
          <w:sz w:val="24"/>
          <w:szCs w:val="24"/>
        </w:rPr>
        <w:t>.</w:t>
      </w:r>
    </w:p>
    <w:p w:rsidR="005C723D" w:rsidRPr="005C723D" w:rsidRDefault="005C723D" w:rsidP="005C723D">
      <w:pPr>
        <w:rPr>
          <w:rFonts w:ascii="Ebrima" w:hAnsi="Ebrima"/>
          <w:sz w:val="24"/>
          <w:szCs w:val="24"/>
        </w:rPr>
      </w:pPr>
      <w:r w:rsidRPr="005C723D">
        <w:rPr>
          <w:rFonts w:ascii="Ebrima" w:hAnsi="Ebrima"/>
          <w:sz w:val="24"/>
          <w:szCs w:val="24"/>
        </w:rPr>
        <w:t xml:space="preserve">Za sve mjere, aktivnosti i projekte predviđene provedbenim programom, sredstva moraju biti </w:t>
      </w:r>
      <w:r w:rsidRPr="005C723D">
        <w:rPr>
          <w:rFonts w:ascii="Ebrima" w:hAnsi="Ebrima"/>
          <w:bCs/>
          <w:sz w:val="24"/>
          <w:szCs w:val="24"/>
        </w:rPr>
        <w:t>planirana u odobrenom proračunu</w:t>
      </w:r>
      <w:r w:rsidRPr="005C723D">
        <w:rPr>
          <w:rFonts w:ascii="Ebrima" w:hAnsi="Ebrima"/>
          <w:sz w:val="24"/>
          <w:szCs w:val="24"/>
        </w:rPr>
        <w:t xml:space="preserve"> Općine </w:t>
      </w:r>
      <w:r w:rsidR="00720173">
        <w:rPr>
          <w:rFonts w:ascii="Ebrima" w:hAnsi="Ebrima"/>
          <w:sz w:val="24"/>
          <w:szCs w:val="24"/>
        </w:rPr>
        <w:t>Marija Bistrica</w:t>
      </w:r>
      <w:r w:rsidRPr="005C723D">
        <w:rPr>
          <w:rFonts w:ascii="Ebrima" w:hAnsi="Ebrima"/>
          <w:sz w:val="24"/>
          <w:szCs w:val="24"/>
        </w:rPr>
        <w:t xml:space="preserve"> i/ili </w:t>
      </w:r>
      <w:r w:rsidRPr="005C723D">
        <w:rPr>
          <w:rFonts w:ascii="Ebrima" w:hAnsi="Ebrima"/>
          <w:bCs/>
          <w:sz w:val="24"/>
          <w:szCs w:val="24"/>
        </w:rPr>
        <w:t>osigurana iz drugih izvora financiranja</w:t>
      </w:r>
      <w:r w:rsidRPr="005C723D">
        <w:rPr>
          <w:rFonts w:ascii="Ebrima" w:hAnsi="Ebrima"/>
          <w:sz w:val="24"/>
          <w:szCs w:val="24"/>
        </w:rPr>
        <w:t>, uključujući sredstva fondova Europske unije i nacionalnih potpora.</w:t>
      </w:r>
    </w:p>
    <w:p w:rsidR="00A44317" w:rsidRDefault="00A44317" w:rsidP="00A44317"/>
    <w:p w:rsidR="00720173" w:rsidRDefault="00720173" w:rsidP="00A44317">
      <w:pPr>
        <w:rPr>
          <w:rFonts w:ascii="Ebrima" w:hAnsi="Ebrima"/>
          <w:sz w:val="24"/>
          <w:szCs w:val="24"/>
        </w:rPr>
      </w:pPr>
      <w:r w:rsidRPr="00720173">
        <w:rPr>
          <w:rFonts w:ascii="Ebrima" w:hAnsi="Ebrima"/>
          <w:sz w:val="24"/>
          <w:szCs w:val="24"/>
        </w:rPr>
        <w:t xml:space="preserve">Provedbenim programom opisuju se prioritetne mjere i aktivnosti za postizanje posebnih ciljeva utvrđenih u planu razvoja jedinice područne (regionalne) samouprave te </w:t>
      </w:r>
      <w:r w:rsidRPr="00720173">
        <w:rPr>
          <w:rFonts w:ascii="Ebrima" w:hAnsi="Ebrima"/>
          <w:sz w:val="24"/>
          <w:szCs w:val="24"/>
        </w:rPr>
        <w:lastRenderedPageBreak/>
        <w:t xml:space="preserve">osigurava poveznica mjera s odgovarajućim stavkama u proračunu Općine Marija Bistrica (aktivnostima i projektima) na kojima je potrebno planirati sredstva za provedbu. </w:t>
      </w:r>
    </w:p>
    <w:p w:rsidR="00720173" w:rsidRDefault="00720173" w:rsidP="00A44317">
      <w:pPr>
        <w:rPr>
          <w:rFonts w:ascii="Ebrima" w:hAnsi="Ebrima"/>
          <w:sz w:val="24"/>
          <w:szCs w:val="24"/>
        </w:rPr>
      </w:pPr>
      <w:r w:rsidRPr="00720173">
        <w:rPr>
          <w:rFonts w:ascii="Ebrima" w:hAnsi="Ebrima"/>
          <w:sz w:val="24"/>
          <w:szCs w:val="24"/>
        </w:rPr>
        <w:t xml:space="preserve">Mjere definirane u provedbenim programima usklađene su s Nacionalnom razvojnom strategijom Republike Hrvatske do 2030. godine, kao hijerarhijski najvišim aktom strateškog planiranja sukladno odredbama Zakona o sustavu strateškog planiranja i upravljanja razvojem Republike Hrvatske te Planom razvoja Krapinsko-zagorske županije 2021.-2027. čija provedba se podupire provedbom razrađenih mjera. </w:t>
      </w:r>
    </w:p>
    <w:p w:rsidR="00BB53BE" w:rsidRDefault="00BB53BE" w:rsidP="00BB53BE"/>
    <w:p w:rsidR="00720173" w:rsidRDefault="00720173" w:rsidP="00BB53BE"/>
    <w:p w:rsidR="00661298" w:rsidRDefault="00661298" w:rsidP="00BB53BE"/>
    <w:p w:rsidR="00BB53BE" w:rsidRPr="00A12E7A" w:rsidRDefault="00BB53BE" w:rsidP="00661298">
      <w:pPr>
        <w:pStyle w:val="Naslov1"/>
        <w:numPr>
          <w:ilvl w:val="0"/>
          <w:numId w:val="7"/>
        </w:numPr>
        <w:rPr>
          <w:b/>
          <w:color w:val="00B0F0"/>
          <w:sz w:val="36"/>
          <w:szCs w:val="36"/>
        </w:rPr>
      </w:pPr>
      <w:bookmarkStart w:id="1" w:name="_Toc203548148"/>
      <w:r w:rsidRPr="00A12E7A">
        <w:rPr>
          <w:b/>
          <w:color w:val="00B0F0"/>
          <w:sz w:val="36"/>
          <w:szCs w:val="36"/>
        </w:rPr>
        <w:t>UVOD</w:t>
      </w:r>
      <w:bookmarkEnd w:id="1"/>
    </w:p>
    <w:p w:rsidR="0074480D" w:rsidRPr="00723368" w:rsidRDefault="0074480D" w:rsidP="0074480D">
      <w:pPr>
        <w:rPr>
          <w:b/>
          <w:color w:val="00B0F0"/>
        </w:rPr>
      </w:pPr>
    </w:p>
    <w:p w:rsidR="00BB53BE" w:rsidRPr="00A12E7A" w:rsidRDefault="00BB53BE" w:rsidP="00661298">
      <w:pPr>
        <w:pStyle w:val="Naslov2"/>
        <w:numPr>
          <w:ilvl w:val="1"/>
          <w:numId w:val="7"/>
        </w:numPr>
        <w:rPr>
          <w:b/>
          <w:color w:val="00B0F0"/>
          <w:sz w:val="32"/>
          <w:szCs w:val="32"/>
        </w:rPr>
      </w:pPr>
      <w:bookmarkStart w:id="2" w:name="_Toc203548149"/>
      <w:r w:rsidRPr="00A12E7A">
        <w:rPr>
          <w:b/>
          <w:color w:val="00B0F0"/>
          <w:sz w:val="32"/>
          <w:szCs w:val="32"/>
        </w:rPr>
        <w:t>Djelokrug</w:t>
      </w:r>
      <w:bookmarkEnd w:id="2"/>
    </w:p>
    <w:p w:rsidR="00135A24" w:rsidRDefault="00135A24" w:rsidP="00135A24"/>
    <w:p w:rsidR="00135A24" w:rsidRPr="006A7E90" w:rsidRDefault="006A7E90" w:rsidP="006A7E90">
      <w:pPr>
        <w:rPr>
          <w:rFonts w:ascii="Ebrima" w:hAnsi="Ebrima"/>
          <w:sz w:val="24"/>
          <w:szCs w:val="24"/>
        </w:rPr>
      </w:pPr>
      <w:r w:rsidRPr="006A7E90">
        <w:rPr>
          <w:rFonts w:ascii="Ebrima" w:hAnsi="Ebrima"/>
          <w:sz w:val="24"/>
          <w:szCs w:val="24"/>
        </w:rPr>
        <w:t>Općina je samostalna u odlučivanju u poslovima iz svog samoupravnog djelokruga u skladu s Ustavom Republike Hrvatske i zakonima, te podliježe nadzoru ustavnosti i zakonitosti od strane nadležnih državnih tijela.</w:t>
      </w:r>
    </w:p>
    <w:p w:rsidR="006A7E90" w:rsidRPr="006A7E90" w:rsidRDefault="006A7E90" w:rsidP="006A7E90">
      <w:pPr>
        <w:rPr>
          <w:rFonts w:ascii="Ebrima" w:hAnsi="Ebrima"/>
          <w:sz w:val="24"/>
          <w:szCs w:val="24"/>
        </w:rPr>
      </w:pPr>
      <w:r w:rsidRPr="006A7E90">
        <w:rPr>
          <w:rFonts w:ascii="Ebrima" w:hAnsi="Ebrima"/>
          <w:sz w:val="24"/>
          <w:szCs w:val="24"/>
        </w:rPr>
        <w:t xml:space="preserve">Općina u samoupravnom djelokrugu obavlja poslove lokalnog značaja kojima se neposredno ostvaruju prava građana, a koji nisu Ustavom ili zakonom dodijeljeni državnim tijelima i to osobito poslove koji se odnose na: </w:t>
      </w:r>
    </w:p>
    <w:p w:rsidR="006A7E90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Uređenje naselja i stanovanje,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Prostorno i urbanističko planiranje,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Komunalno gospodarstvo,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Brigu o djeci,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Socijalnu skrb,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Primarnu zdravstvenu zaštitu,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Odgoj i osnovno obrazovanje,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Kulturu, tjelesnu kulturu i sport,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Zaštitu potrošača,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Zaštitu i unaprjeđenje prirodnog okoliša,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Protupožarnu zaštitu i civilnu zaštitu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Promet na svom području,</w:t>
      </w:r>
    </w:p>
    <w:p w:rsidR="00446468" w:rsidRDefault="00446468" w:rsidP="00446468">
      <w:pPr>
        <w:pStyle w:val="Odlomakpopisa"/>
        <w:numPr>
          <w:ilvl w:val="0"/>
          <w:numId w:val="22"/>
        </w:numPr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Ostale poslove sukladno posebnim zakonima.</w:t>
      </w:r>
    </w:p>
    <w:p w:rsidR="00446468" w:rsidRPr="00446468" w:rsidRDefault="00446468" w:rsidP="00446468">
      <w:pPr>
        <w:pStyle w:val="Odlomakpopisa"/>
        <w:rPr>
          <w:rFonts w:ascii="Ebrima" w:hAnsi="Ebrima"/>
          <w:sz w:val="24"/>
          <w:szCs w:val="24"/>
        </w:rPr>
      </w:pPr>
    </w:p>
    <w:p w:rsidR="006A7E90" w:rsidRPr="006A7E90" w:rsidRDefault="006A7E90" w:rsidP="006A7E90">
      <w:pPr>
        <w:rPr>
          <w:rFonts w:ascii="Ebrima" w:hAnsi="Ebrima"/>
          <w:sz w:val="24"/>
          <w:szCs w:val="24"/>
        </w:rPr>
      </w:pPr>
      <w:r w:rsidRPr="006A7E90">
        <w:rPr>
          <w:rFonts w:ascii="Ebrima" w:hAnsi="Ebrima"/>
          <w:sz w:val="24"/>
          <w:szCs w:val="24"/>
        </w:rPr>
        <w:t xml:space="preserve">Općina obavlja poslove iz samoupravnog djelokruga sukladno posebnim zakonima kojima se uređuju pojedine djelatnosti. </w:t>
      </w:r>
    </w:p>
    <w:p w:rsidR="006A7E90" w:rsidRDefault="006A7E90" w:rsidP="006A7E90">
      <w:pPr>
        <w:rPr>
          <w:rFonts w:ascii="Ebrima" w:hAnsi="Ebrima"/>
          <w:sz w:val="24"/>
          <w:szCs w:val="24"/>
        </w:rPr>
      </w:pPr>
      <w:r w:rsidRPr="006A7E90">
        <w:rPr>
          <w:rFonts w:ascii="Ebrima" w:hAnsi="Ebrima"/>
          <w:sz w:val="24"/>
          <w:szCs w:val="24"/>
        </w:rPr>
        <w:t>Sadržaj i način obavljanja poslova iz samoupravnog djelokruga detaljnije se uređuje odlukama Općinskog vijeća i općinskog načelnika u skladu sa zakonom i  Statutom.</w:t>
      </w:r>
    </w:p>
    <w:p w:rsidR="0093656C" w:rsidRPr="006A7E90" w:rsidRDefault="0093656C" w:rsidP="006A7E90">
      <w:pPr>
        <w:rPr>
          <w:rFonts w:ascii="Ebrima" w:hAnsi="Ebrima"/>
          <w:sz w:val="24"/>
          <w:szCs w:val="24"/>
        </w:rPr>
      </w:pPr>
    </w:p>
    <w:p w:rsidR="00BB53BE" w:rsidRPr="00A12E7A" w:rsidRDefault="00BB53BE" w:rsidP="00661298">
      <w:pPr>
        <w:pStyle w:val="Naslov2"/>
        <w:numPr>
          <w:ilvl w:val="1"/>
          <w:numId w:val="7"/>
        </w:numPr>
        <w:rPr>
          <w:b/>
          <w:color w:val="00B0F0"/>
          <w:sz w:val="32"/>
          <w:szCs w:val="32"/>
        </w:rPr>
      </w:pPr>
      <w:bookmarkStart w:id="3" w:name="_Toc203548150"/>
      <w:r w:rsidRPr="00A12E7A">
        <w:rPr>
          <w:b/>
          <w:color w:val="00B0F0"/>
          <w:sz w:val="32"/>
          <w:szCs w:val="32"/>
        </w:rPr>
        <w:t>Vizija</w:t>
      </w:r>
      <w:bookmarkEnd w:id="3"/>
    </w:p>
    <w:p w:rsidR="00B86736" w:rsidRPr="00B86736" w:rsidRDefault="00B86736" w:rsidP="00B86736"/>
    <w:p w:rsidR="00446468" w:rsidRPr="00446468" w:rsidRDefault="00446468" w:rsidP="00446468">
      <w:pPr>
        <w:rPr>
          <w:rFonts w:ascii="Ebrima" w:hAnsi="Ebrima"/>
          <w:noProof/>
          <w:sz w:val="24"/>
          <w:szCs w:val="24"/>
          <w:lang w:val="en-US"/>
        </w:rPr>
      </w:pPr>
      <w:r w:rsidRPr="00446468">
        <w:rPr>
          <w:rFonts w:ascii="Ebrima" w:hAnsi="Ebrima"/>
          <w:bCs/>
          <w:noProof/>
          <w:sz w:val="24"/>
          <w:szCs w:val="24"/>
          <w:lang w:val="en-US"/>
        </w:rPr>
        <w:t>Vizija razvoja Općine Marija Bistrica</w:t>
      </w:r>
      <w:r w:rsidRPr="00446468">
        <w:rPr>
          <w:rFonts w:ascii="Ebrima" w:hAnsi="Ebrima"/>
          <w:noProof/>
          <w:sz w:val="24"/>
          <w:szCs w:val="24"/>
          <w:lang w:val="en-US"/>
        </w:rPr>
        <w:t xml:space="preserve"> temelji se na prepoznavanju i povezivanju potencijala bistričkog kraja, bogate kulturne baštine i potreba njezinih stanovnika u jedinstvenu, usklađenu cjelinu. Ova vizija usmjerena je prema održivom razvoju koji istovremeno uvažava tradiciju i gleda prema budućnosti, naglašavajući ključne snage i resurse Općine.</w:t>
      </w:r>
    </w:p>
    <w:p w:rsidR="00B86736" w:rsidRPr="00B86736" w:rsidRDefault="0093656C" w:rsidP="00EE06A5">
      <w:pPr>
        <w:rPr>
          <w:rFonts w:ascii="Ebrima" w:hAnsi="Ebrima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941D7" wp14:editId="098BAD8E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5829300" cy="1303020"/>
                <wp:effectExtent l="0" t="0" r="19050" b="1143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13030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0E9B" w:rsidRPr="00FE6A5F" w:rsidRDefault="00320E9B" w:rsidP="00EE06A5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 w:val="20"/>
                                <w:szCs w:val="20"/>
                              </w:rPr>
                            </w:pPr>
                            <w:r w:rsidRPr="00FE6A5F">
                              <w:rPr>
                                <w:rFonts w:ascii="Ebrima" w:eastAsia="Calibri" w:hAnsi="Ebrima" w:cs="Times New Roman"/>
                                <w:b/>
                                <w:bCs/>
                                <w:iCs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Općina Marija Bistrica bit će prepoznata kao uspješna jedinica lokalne samouprave na regionalnoj i nacionalnoj razini, zahvaljujući razvoju konkurentnog i inovativnog gospodarstva temeljenog na poslovnim zonama, očuvanju prirodnih resursa, tradicije te kulturne i sakralne baštine, jačanju otpornosti na krize i osiguravanju visoke kvalitete života za sve svoje stanovnike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14941D7" id="Rounded Rectangle 2" o:spid="_x0000_s1027" style="position:absolute;margin-left:0;margin-top:11.6pt;width:459pt;height:102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" fillcolor="#00b0f0" strokecolor="#0070c0" strokeweight="1pt">
                <v:stroke joinstyle="miter"/>
                <v:textbox>
                  <w:txbxContent>
                    <w:p w14:paraId="75C9576F" w14:textId="1232B9F5" w:rsidR="00AF72DC" w:rsidRPr="00FE6A5F" w:rsidRDefault="00AF72DC" w:rsidP="00EE06A5">
                      <w:pPr>
                        <w:jc w:val="center"/>
                        <w:rPr>
                          <w:rFonts w:ascii="Ebrima" w:hAnsi="Ebrima"/>
                          <w:b/>
                          <w:sz w:val="20"/>
                          <w:szCs w:val="20"/>
                        </w:rPr>
                      </w:pPr>
                      <w:r w:rsidRPr="00FE6A5F">
                        <w:rPr>
                          <w:rFonts w:ascii="Ebrima" w:eastAsia="Calibri" w:hAnsi="Ebrima" w:cs="Times New Roman"/>
                          <w:b/>
                          <w:bCs/>
                          <w:iCs/>
                          <w:noProof/>
                          <w:sz w:val="20"/>
                          <w:szCs w:val="20"/>
                          <w:lang w:val="en-US"/>
                        </w:rPr>
                        <w:t>Općina Marija Bistrica bit će prepoznata kao uspješna jedinica lokalne samouprave na regionalnoj i nacionalnoj razini, zahvaljujući razvoju konkurentnog i inovativnog gospodarstva temeljenog na poslovnim zonama, očuvanju prirodnih resursa, tradicije te kulturne i sakralne baštine, jačanju otpornosti na krize i osiguravanju visoke kvalitete života za sve svoje stanovnike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41908" w:rsidRDefault="00741908" w:rsidP="00741908"/>
    <w:p w:rsidR="00741908" w:rsidRDefault="00741908" w:rsidP="00741908"/>
    <w:p w:rsidR="00EE06A5" w:rsidRDefault="00EE06A5" w:rsidP="00741908"/>
    <w:p w:rsidR="00EE06A5" w:rsidRDefault="00EE06A5" w:rsidP="00741908"/>
    <w:p w:rsidR="004143D7" w:rsidRPr="004143D7" w:rsidRDefault="004143D7" w:rsidP="004143D7">
      <w:pPr>
        <w:rPr>
          <w:rFonts w:ascii="Ebrima" w:hAnsi="Ebrima"/>
          <w:sz w:val="24"/>
          <w:szCs w:val="24"/>
          <w:lang w:val="en-US"/>
        </w:rPr>
      </w:pPr>
    </w:p>
    <w:p w:rsidR="004143D7" w:rsidRDefault="004143D7" w:rsidP="00741908">
      <w:pPr>
        <w:rPr>
          <w:rFonts w:ascii="Ebrima" w:hAnsi="Ebrima"/>
          <w:noProof/>
          <w:sz w:val="24"/>
          <w:szCs w:val="24"/>
          <w:lang w:val="en-US"/>
        </w:rPr>
      </w:pPr>
      <w:r w:rsidRPr="004143D7">
        <w:rPr>
          <w:rFonts w:ascii="Ebrima" w:hAnsi="Ebrima"/>
          <w:noProof/>
          <w:sz w:val="24"/>
          <w:szCs w:val="24"/>
          <w:lang w:val="en-US"/>
        </w:rPr>
        <w:t xml:space="preserve">U skladu s time, </w:t>
      </w:r>
      <w:r w:rsidRPr="004143D7">
        <w:rPr>
          <w:rFonts w:ascii="Ebrima" w:hAnsi="Ebrima"/>
          <w:bCs/>
          <w:noProof/>
          <w:sz w:val="24"/>
          <w:szCs w:val="24"/>
          <w:lang w:val="en-US"/>
        </w:rPr>
        <w:t>misija Općine</w:t>
      </w:r>
      <w:r w:rsidRPr="004143D7">
        <w:rPr>
          <w:rFonts w:ascii="Ebrima" w:hAnsi="Ebrima"/>
          <w:noProof/>
          <w:sz w:val="24"/>
          <w:szCs w:val="24"/>
          <w:lang w:val="en-US"/>
        </w:rPr>
        <w:t xml:space="preserve"> definira način na koji će se ta vizija ostvariti – kroz strateška ulaganja i konkretne aktivnosti koje će rezultirati pozitivnim razvojnim ishodima za cijelu zajednicu.</w:t>
      </w:r>
    </w:p>
    <w:p w:rsidR="0093656C" w:rsidRPr="0093656C" w:rsidRDefault="0093656C" w:rsidP="00741908">
      <w:pPr>
        <w:rPr>
          <w:rFonts w:ascii="Ebrima" w:hAnsi="Ebrima"/>
          <w:noProof/>
          <w:sz w:val="24"/>
          <w:szCs w:val="24"/>
          <w:lang w:val="en-US"/>
        </w:rPr>
      </w:pPr>
    </w:p>
    <w:p w:rsidR="00741908" w:rsidRPr="00A12E7A" w:rsidRDefault="006F07B7" w:rsidP="00741908">
      <w:pPr>
        <w:pStyle w:val="Naslov2"/>
        <w:numPr>
          <w:ilvl w:val="1"/>
          <w:numId w:val="7"/>
        </w:numPr>
        <w:rPr>
          <w:b/>
          <w:color w:val="00B0F0"/>
          <w:sz w:val="32"/>
          <w:szCs w:val="32"/>
        </w:rPr>
      </w:pPr>
      <w:bookmarkStart w:id="4" w:name="_Toc203548151"/>
      <w:r w:rsidRPr="00A12E7A">
        <w:rPr>
          <w:b/>
          <w:color w:val="00B0F0"/>
          <w:sz w:val="32"/>
          <w:szCs w:val="32"/>
        </w:rPr>
        <w:t>Misija</w:t>
      </w:r>
      <w:bookmarkEnd w:id="4"/>
      <w:r w:rsidRPr="00A12E7A">
        <w:rPr>
          <w:b/>
          <w:color w:val="00B0F0"/>
          <w:sz w:val="32"/>
          <w:szCs w:val="32"/>
        </w:rPr>
        <w:t xml:space="preserve"> </w:t>
      </w:r>
    </w:p>
    <w:p w:rsidR="0093656C" w:rsidRPr="0093656C" w:rsidRDefault="0093656C" w:rsidP="0093656C"/>
    <w:p w:rsidR="008009C0" w:rsidRDefault="004143D7" w:rsidP="003B4126">
      <w:pPr>
        <w:rPr>
          <w:rFonts w:ascii="Ebrima" w:hAnsi="Ebrima"/>
          <w:sz w:val="24"/>
          <w:szCs w:val="24"/>
        </w:rPr>
      </w:pPr>
      <w:r w:rsidRPr="004143D7">
        <w:rPr>
          <w:rFonts w:ascii="Ebrima" w:hAnsi="Ebrima"/>
          <w:bCs/>
          <w:sz w:val="24"/>
          <w:szCs w:val="24"/>
        </w:rPr>
        <w:t>Misija Općine Marija Bistrica</w:t>
      </w:r>
      <w:r w:rsidRPr="004143D7">
        <w:rPr>
          <w:rFonts w:ascii="Ebrima" w:hAnsi="Ebrima"/>
          <w:sz w:val="24"/>
          <w:szCs w:val="24"/>
        </w:rPr>
        <w:t xml:space="preserve"> usmjerena je na promišljeno i ciljano ulaganje koje doprinosi održivom razvoju, jačanju lokalne zajednice i unaprjeđenju kvalitete života svih stanovnika. Ključna područja djelovanja obuhvaćaju:</w:t>
      </w:r>
    </w:p>
    <w:p w:rsidR="004143D7" w:rsidRPr="009D0781" w:rsidRDefault="004143D7" w:rsidP="003B4126">
      <w:pPr>
        <w:rPr>
          <w:rFonts w:ascii="Ebrima" w:hAnsi="Ebrima"/>
          <w:sz w:val="24"/>
          <w:szCs w:val="24"/>
        </w:rPr>
      </w:pPr>
    </w:p>
    <w:p w:rsidR="003B4126" w:rsidRDefault="003B4126" w:rsidP="003B4126"/>
    <w:p w:rsidR="003B4126" w:rsidRDefault="00740606" w:rsidP="003B4126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AC9B40" wp14:editId="72F408A4">
                <wp:simplePos x="0" y="0"/>
                <wp:positionH relativeFrom="margin">
                  <wp:posOffset>156845</wp:posOffset>
                </wp:positionH>
                <wp:positionV relativeFrom="paragraph">
                  <wp:posOffset>0</wp:posOffset>
                </wp:positionV>
                <wp:extent cx="5915025" cy="2788920"/>
                <wp:effectExtent l="0" t="0" r="28575" b="11430"/>
                <wp:wrapTopAndBottom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27889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0E9B" w:rsidRPr="0093656C" w:rsidRDefault="00320E9B" w:rsidP="0093656C">
                            <w:pPr>
                              <w:pStyle w:val="Odlomakpopis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3656C">
                              <w:rPr>
                                <w:rFonts w:ascii="Ebrima" w:hAnsi="Ebrima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Razvoj komunalne i poduzetničke infrastrukture te potporu obrtništvu i poljoprivredi</w:t>
                            </w:r>
                            <w:r w:rsidRPr="0093656C"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, s ciljem podizanja konkurentnosti lokalnog gospodarstva i kvalitete proizvoda.</w:t>
                            </w:r>
                          </w:p>
                          <w:p w:rsidR="00320E9B" w:rsidRPr="004143D7" w:rsidRDefault="00320E9B" w:rsidP="004143D7">
                            <w:pPr>
                              <w:pStyle w:val="Odlomakpopis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43D7">
                              <w:rPr>
                                <w:rFonts w:ascii="Ebrima" w:hAnsi="Ebrima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Obnovu i očuvanje kulturne i prirodne baštine</w:t>
                            </w:r>
                            <w:r w:rsidRPr="004143D7"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, čime se štiti materijalno i nematerijalno nasljeđe te potiče razvoj turizma i dolazak investicija.</w:t>
                            </w:r>
                          </w:p>
                          <w:p w:rsidR="00320E9B" w:rsidRPr="004143D7" w:rsidRDefault="00320E9B" w:rsidP="004143D7">
                            <w:pPr>
                              <w:pStyle w:val="Odlomakpopis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43D7">
                              <w:rPr>
                                <w:rFonts w:ascii="Ebrima" w:hAnsi="Ebrima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Stipendiranje učenika i studenata u deficitarnim zanimanjima</w:t>
                            </w:r>
                            <w:r w:rsidRPr="004143D7"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, kako bi se osnažilo lokalno tržište rada i smanjila nezaposlenost.</w:t>
                            </w:r>
                          </w:p>
                          <w:p w:rsidR="00320E9B" w:rsidRPr="004143D7" w:rsidRDefault="00320E9B" w:rsidP="004143D7">
                            <w:pPr>
                              <w:pStyle w:val="Odlomakpopis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43D7">
                              <w:rPr>
                                <w:rFonts w:ascii="Ebrima" w:hAnsi="Ebrima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Katalogizaciju lokalnih resursa</w:t>
                            </w:r>
                            <w:r w:rsidRPr="004143D7"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, radi privlačenja investitora u sektoru turizma i poduzetništva.</w:t>
                            </w:r>
                          </w:p>
                          <w:p w:rsidR="00320E9B" w:rsidRPr="004143D7" w:rsidRDefault="00320E9B" w:rsidP="004143D7">
                            <w:pPr>
                              <w:pStyle w:val="Odlomakpopis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43D7">
                              <w:rPr>
                                <w:rFonts w:ascii="Ebrima" w:hAnsi="Ebrima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Provedbu socijalnih i društvenih programa</w:t>
                            </w:r>
                            <w:r w:rsidRPr="004143D7"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, s ciljem pružanja podrške osobama u nepovoljnom socioekonomskom položaju te jačanja solidarnosti i društvene povezanosti.</w:t>
                            </w:r>
                          </w:p>
                          <w:p w:rsidR="00320E9B" w:rsidRPr="004143D7" w:rsidRDefault="00320E9B" w:rsidP="004143D7">
                            <w:pPr>
                              <w:pStyle w:val="Odlomakpopisa"/>
                              <w:numPr>
                                <w:ilvl w:val="0"/>
                                <w:numId w:val="25"/>
                              </w:numPr>
                              <w:jc w:val="both"/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143D7">
                              <w:rPr>
                                <w:rFonts w:ascii="Ebrima" w:hAnsi="Ebrima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Uvođenje programa cjeloživotnog učenja za zaposlenike općinske uprave</w:t>
                            </w:r>
                            <w:r w:rsidRPr="004143D7"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t>, čime se povećava učinkovitost javne uprave te dostupnost i kvaliteta javnih usluga.</w:t>
                            </w:r>
                          </w:p>
                          <w:p w:rsidR="00320E9B" w:rsidRPr="004143D7" w:rsidRDefault="00320E9B" w:rsidP="003B4126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AAC9B40" id="Rounded Rectangle 1" o:spid="_x0000_s1028" style="position:absolute;margin-left:12.35pt;margin-top:0;width:465.75pt;height:219.6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" fillcolor="#00b0f0" strokecolor="#0070c0" strokeweight="1pt">
                <v:stroke joinstyle="miter"/>
                <v:textbox>
                  <w:txbxContent>
                    <w:p w14:paraId="07996DBC" w14:textId="5FEEA2CC" w:rsidR="00AF72DC" w:rsidRPr="0093656C" w:rsidRDefault="00AF72DC" w:rsidP="0093656C">
                      <w:pPr>
                        <w:pStyle w:val="Odlomakpopis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93656C">
                        <w:rPr>
                          <w:rFonts w:ascii="Ebrima" w:hAnsi="Ebrima"/>
                          <w:b/>
                          <w:bCs/>
                          <w:noProof/>
                          <w:sz w:val="20"/>
                          <w:szCs w:val="20"/>
                          <w:lang w:val="en-US"/>
                        </w:rPr>
                        <w:t>Razvoj komunalne i poduzetničke infrastrukture te potporu obrtništvu i poljoprivredi</w:t>
                      </w:r>
                      <w:r w:rsidRPr="0093656C"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  <w:t>, s ciljem podizanja konkurentnosti lokalnog gospodarstva i kvalitete proizvoda.</w:t>
                      </w:r>
                    </w:p>
                    <w:p w14:paraId="2413757A" w14:textId="6F2A0978" w:rsidR="00AF72DC" w:rsidRPr="004143D7" w:rsidRDefault="00AF72DC" w:rsidP="004143D7">
                      <w:pPr>
                        <w:pStyle w:val="Odlomakpopis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4143D7">
                        <w:rPr>
                          <w:rFonts w:ascii="Ebrima" w:hAnsi="Ebrima"/>
                          <w:b/>
                          <w:bCs/>
                          <w:noProof/>
                          <w:sz w:val="20"/>
                          <w:szCs w:val="20"/>
                          <w:lang w:val="en-US"/>
                        </w:rPr>
                        <w:t>Obnovu i očuvanje kulturne i prirodne baštine</w:t>
                      </w:r>
                      <w:r w:rsidRPr="004143D7"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  <w:t>, čime se štiti materijalno i nematerijalno nasljeđe te potiče razvoj turizma i dolazak investicija.</w:t>
                      </w:r>
                    </w:p>
                    <w:p w14:paraId="198E9B4B" w14:textId="17073A06" w:rsidR="00AF72DC" w:rsidRPr="004143D7" w:rsidRDefault="00AF72DC" w:rsidP="004143D7">
                      <w:pPr>
                        <w:pStyle w:val="Odlomakpopis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4143D7">
                        <w:rPr>
                          <w:rFonts w:ascii="Ebrima" w:hAnsi="Ebrima"/>
                          <w:b/>
                          <w:bCs/>
                          <w:noProof/>
                          <w:sz w:val="20"/>
                          <w:szCs w:val="20"/>
                          <w:lang w:val="en-US"/>
                        </w:rPr>
                        <w:t>Stipendiranje učenika i studenata u deficitarnim zanimanjima</w:t>
                      </w:r>
                      <w:r w:rsidRPr="004143D7"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  <w:t>, kako bi se osnažilo lokalno tržište rada i smanjila nezaposlenost.</w:t>
                      </w:r>
                    </w:p>
                    <w:p w14:paraId="0EE85B26" w14:textId="2184FEEA" w:rsidR="00AF72DC" w:rsidRPr="004143D7" w:rsidRDefault="00AF72DC" w:rsidP="004143D7">
                      <w:pPr>
                        <w:pStyle w:val="Odlomakpopis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4143D7">
                        <w:rPr>
                          <w:rFonts w:ascii="Ebrima" w:hAnsi="Ebrima"/>
                          <w:b/>
                          <w:bCs/>
                          <w:noProof/>
                          <w:sz w:val="20"/>
                          <w:szCs w:val="20"/>
                          <w:lang w:val="en-US"/>
                        </w:rPr>
                        <w:t>Katalogizaciju lokalnih resursa</w:t>
                      </w:r>
                      <w:r w:rsidRPr="004143D7"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  <w:t>, radi privlačenja investitora u sektoru turizma i poduzetništva.</w:t>
                      </w:r>
                    </w:p>
                    <w:p w14:paraId="02FD7E8D" w14:textId="69DC6DF5" w:rsidR="00AF72DC" w:rsidRPr="004143D7" w:rsidRDefault="00AF72DC" w:rsidP="004143D7">
                      <w:pPr>
                        <w:pStyle w:val="Odlomakpopis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4143D7">
                        <w:rPr>
                          <w:rFonts w:ascii="Ebrima" w:hAnsi="Ebrima"/>
                          <w:b/>
                          <w:bCs/>
                          <w:noProof/>
                          <w:sz w:val="20"/>
                          <w:szCs w:val="20"/>
                          <w:lang w:val="en-US"/>
                        </w:rPr>
                        <w:t>Provedbu socijalnih i društvenih programa</w:t>
                      </w:r>
                      <w:r w:rsidRPr="004143D7"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  <w:t>, s ciljem pružanja podrške osobama u nepovoljnom socioekonomskom položaju te jačanja solidarnosti i društvene povezanosti.</w:t>
                      </w:r>
                    </w:p>
                    <w:p w14:paraId="51EC8E1C" w14:textId="222AC286" w:rsidR="00AF72DC" w:rsidRPr="004143D7" w:rsidRDefault="00AF72DC" w:rsidP="004143D7">
                      <w:pPr>
                        <w:pStyle w:val="Odlomakpopisa"/>
                        <w:numPr>
                          <w:ilvl w:val="0"/>
                          <w:numId w:val="25"/>
                        </w:numPr>
                        <w:jc w:val="both"/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</w:pPr>
                      <w:r w:rsidRPr="004143D7">
                        <w:rPr>
                          <w:rFonts w:ascii="Ebrima" w:hAnsi="Ebrima"/>
                          <w:b/>
                          <w:bCs/>
                          <w:noProof/>
                          <w:sz w:val="20"/>
                          <w:szCs w:val="20"/>
                          <w:lang w:val="en-US"/>
                        </w:rPr>
                        <w:t>Uvođenje programa cjeloživotnog učenja za zaposlenike općinske uprave</w:t>
                      </w:r>
                      <w:r w:rsidRPr="004143D7"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  <w:lang w:val="en-US"/>
                        </w:rPr>
                        <w:t>, čime se povećava učinkovitost javne uprave te dostupnost i kvaliteta javnih usluga.</w:t>
                      </w:r>
                    </w:p>
                    <w:p w14:paraId="249CC934" w14:textId="77777777" w:rsidR="00AF72DC" w:rsidRPr="004143D7" w:rsidRDefault="00AF72DC" w:rsidP="003B4126">
                      <w:pPr>
                        <w:jc w:val="center"/>
                        <w:rPr>
                          <w:rFonts w:ascii="Ebrima" w:hAnsi="Ebrima"/>
                          <w:b/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</w:p>
    <w:p w:rsidR="004143D7" w:rsidRDefault="004143D7" w:rsidP="003B4126">
      <w:pPr>
        <w:rPr>
          <w:rFonts w:ascii="Ebrima" w:hAnsi="Ebrima"/>
          <w:sz w:val="24"/>
          <w:szCs w:val="24"/>
        </w:rPr>
      </w:pPr>
    </w:p>
    <w:p w:rsidR="004143D7" w:rsidRDefault="004143D7" w:rsidP="003B4126">
      <w:pPr>
        <w:rPr>
          <w:rFonts w:ascii="Ebrima" w:hAnsi="Ebrima"/>
          <w:sz w:val="24"/>
          <w:szCs w:val="24"/>
        </w:rPr>
      </w:pPr>
    </w:p>
    <w:p w:rsidR="004143D7" w:rsidRDefault="004143D7" w:rsidP="003B4126">
      <w:pPr>
        <w:rPr>
          <w:rFonts w:ascii="Ebrima" w:hAnsi="Ebrima"/>
          <w:sz w:val="24"/>
          <w:szCs w:val="24"/>
        </w:rPr>
      </w:pPr>
    </w:p>
    <w:p w:rsidR="004143D7" w:rsidRDefault="004143D7" w:rsidP="003B4126">
      <w:pPr>
        <w:rPr>
          <w:rFonts w:ascii="Ebrima" w:hAnsi="Ebrima"/>
          <w:sz w:val="24"/>
          <w:szCs w:val="24"/>
        </w:rPr>
      </w:pPr>
    </w:p>
    <w:p w:rsidR="004143D7" w:rsidRDefault="004143D7" w:rsidP="003B4126">
      <w:pPr>
        <w:rPr>
          <w:rFonts w:ascii="Ebrima" w:hAnsi="Ebrima"/>
          <w:sz w:val="24"/>
          <w:szCs w:val="24"/>
        </w:rPr>
      </w:pPr>
    </w:p>
    <w:p w:rsidR="0093656C" w:rsidRPr="0093656C" w:rsidRDefault="004143D7" w:rsidP="003B4126">
      <w:pPr>
        <w:rPr>
          <w:rFonts w:ascii="Ebrima" w:hAnsi="Ebrima"/>
          <w:sz w:val="24"/>
          <w:szCs w:val="24"/>
        </w:rPr>
      </w:pPr>
      <w:r w:rsidRPr="004143D7">
        <w:rPr>
          <w:rFonts w:ascii="Ebrima" w:hAnsi="Ebrima"/>
          <w:sz w:val="24"/>
          <w:szCs w:val="24"/>
        </w:rPr>
        <w:t>Općinska vizija usklađena je i s vizijom Republike Hrvatske iz Nacionalne razvojne strategije do 2030: Hrvatska je u 2030. godini konkurentna, inovativna i sigurna zemlja prepoznatljivog identiteta i kulture, zemlja očuvanih resursa, kvalitetnih životnih uvjeta i jednakih prilika za sve.</w:t>
      </w:r>
    </w:p>
    <w:p w:rsidR="0093656C" w:rsidRPr="003B4126" w:rsidRDefault="0093656C" w:rsidP="003B4126"/>
    <w:p w:rsidR="00BB53BE" w:rsidRPr="00A12E7A" w:rsidRDefault="00BB53BE" w:rsidP="00661298">
      <w:pPr>
        <w:pStyle w:val="Naslov2"/>
        <w:numPr>
          <w:ilvl w:val="1"/>
          <w:numId w:val="7"/>
        </w:numPr>
        <w:rPr>
          <w:b/>
          <w:color w:val="00B0F0"/>
          <w:sz w:val="32"/>
          <w:szCs w:val="32"/>
        </w:rPr>
      </w:pPr>
      <w:bookmarkStart w:id="5" w:name="_Toc203548152"/>
      <w:r w:rsidRPr="00A12E7A">
        <w:rPr>
          <w:b/>
          <w:color w:val="00B0F0"/>
          <w:sz w:val="32"/>
          <w:szCs w:val="32"/>
        </w:rPr>
        <w:t>Proračunski korisnici i druge pravne osobe u nadležnosti</w:t>
      </w:r>
      <w:bookmarkEnd w:id="5"/>
    </w:p>
    <w:p w:rsidR="00464F88" w:rsidRDefault="00464F88" w:rsidP="00464F88"/>
    <w:p w:rsidR="00F952B5" w:rsidRPr="00F952B5" w:rsidRDefault="00F952B5" w:rsidP="00F952B5">
      <w:pPr>
        <w:rPr>
          <w:rFonts w:ascii="Ebrima" w:hAnsi="Ebrima"/>
          <w:sz w:val="24"/>
          <w:szCs w:val="24"/>
        </w:rPr>
      </w:pPr>
      <w:r w:rsidRPr="00F952B5">
        <w:rPr>
          <w:rFonts w:ascii="Ebrima" w:hAnsi="Ebrima"/>
          <w:sz w:val="24"/>
          <w:szCs w:val="24"/>
        </w:rPr>
        <w:t xml:space="preserve">Pravilnikom o utvrđivanju proračunskih i izvanproračunskih korisnika državnog proračuna i proračunskih i izvanproračunskih korisnika proračuna jedinica lokalne i područne (regionalne) samouprave te o načinu vođenja Registra proračunskih i izvanproračunskih korisnika utvrđuju se proračunski i izvanproračunski korisnici državnog proračuna i proračunski i izvanproračunski korisnici proračuna jedinica lokalne i područne (regionalne) samouprave te način vođenja Registra proračunskih i izvanproračunskih korisnika. </w:t>
      </w:r>
    </w:p>
    <w:p w:rsidR="00464F88" w:rsidRPr="00F952B5" w:rsidRDefault="00F952B5" w:rsidP="00F952B5">
      <w:pPr>
        <w:rPr>
          <w:rFonts w:ascii="Ebrima" w:hAnsi="Ebrima"/>
          <w:sz w:val="24"/>
          <w:szCs w:val="24"/>
        </w:rPr>
      </w:pPr>
      <w:r w:rsidRPr="00F952B5">
        <w:rPr>
          <w:rFonts w:ascii="Ebrima" w:hAnsi="Ebrima"/>
          <w:sz w:val="24"/>
          <w:szCs w:val="24"/>
        </w:rPr>
        <w:lastRenderedPageBreak/>
        <w:t>Proračunski korisnici državnog proračuna i proračunski korisnici proračuna jedinica lokalne i područne (regionalne) samouprave jesu državna tijela, ustanove, vijeća manjinske samouprave, proračunski fondovi i mjesna samouprava čiji se rashodi za zaposlene i/ili materijalni rashodi osiguravaju u proračunu.</w:t>
      </w:r>
    </w:p>
    <w:p w:rsidR="00464F88" w:rsidRDefault="00464F88" w:rsidP="00464F88"/>
    <w:p w:rsidR="00464F88" w:rsidRDefault="00993D93" w:rsidP="00464F88">
      <w:pPr>
        <w:rPr>
          <w:rFonts w:ascii="Ebrima" w:hAnsi="Ebrima"/>
          <w:sz w:val="24"/>
          <w:szCs w:val="24"/>
        </w:rPr>
      </w:pPr>
      <w:r w:rsidRPr="00E33DE7">
        <w:rPr>
          <w:rFonts w:ascii="Ebrima" w:hAnsi="Ebrima"/>
          <w:sz w:val="24"/>
          <w:szCs w:val="24"/>
        </w:rPr>
        <w:t xml:space="preserve">Općina </w:t>
      </w:r>
      <w:r w:rsidR="00720173">
        <w:rPr>
          <w:rFonts w:ascii="Ebrima" w:hAnsi="Ebrima"/>
          <w:sz w:val="24"/>
          <w:szCs w:val="24"/>
        </w:rPr>
        <w:t>Marija Bistrica</w:t>
      </w:r>
      <w:r w:rsidRPr="00E33DE7">
        <w:rPr>
          <w:rFonts w:ascii="Ebrima" w:hAnsi="Ebrima"/>
          <w:sz w:val="24"/>
          <w:szCs w:val="24"/>
        </w:rPr>
        <w:t xml:space="preserve"> </w:t>
      </w:r>
      <w:r w:rsidR="004143D7">
        <w:rPr>
          <w:rFonts w:ascii="Ebrima" w:hAnsi="Ebrima"/>
          <w:sz w:val="24"/>
          <w:szCs w:val="24"/>
        </w:rPr>
        <w:t>od proračunskih korisnika ima:</w:t>
      </w:r>
    </w:p>
    <w:p w:rsidR="00B34D37" w:rsidRDefault="004143D7" w:rsidP="00B34D37">
      <w:pPr>
        <w:pStyle w:val="Odlomakpopisa"/>
        <w:numPr>
          <w:ilvl w:val="0"/>
          <w:numId w:val="26"/>
        </w:numPr>
        <w:rPr>
          <w:rFonts w:ascii="Ebrima" w:hAnsi="Ebrima"/>
          <w:sz w:val="24"/>
          <w:szCs w:val="24"/>
        </w:rPr>
      </w:pPr>
      <w:r w:rsidRPr="004143D7">
        <w:rPr>
          <w:rFonts w:ascii="Ebrima" w:hAnsi="Ebrima"/>
          <w:sz w:val="24"/>
          <w:szCs w:val="24"/>
        </w:rPr>
        <w:t>Dječji vrtić PUŠLEK Marija Bistrica</w:t>
      </w:r>
      <w:r w:rsidR="00B34D37">
        <w:rPr>
          <w:rFonts w:ascii="Ebrima" w:hAnsi="Ebrima"/>
          <w:sz w:val="24"/>
          <w:szCs w:val="24"/>
        </w:rPr>
        <w:t xml:space="preserve"> </w:t>
      </w:r>
    </w:p>
    <w:p w:rsidR="004143D7" w:rsidRDefault="00B34D37" w:rsidP="00B34D37">
      <w:pPr>
        <w:pStyle w:val="Odlomakpopisa"/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( OIB: 97644225367, Marija Bistrica, Stubička cesta 11)</w:t>
      </w:r>
    </w:p>
    <w:p w:rsidR="00B34D37" w:rsidRDefault="00B34D37" w:rsidP="00B34D37">
      <w:pPr>
        <w:pStyle w:val="Odlomakpopisa"/>
        <w:numPr>
          <w:ilvl w:val="0"/>
          <w:numId w:val="26"/>
        </w:numPr>
        <w:rPr>
          <w:rFonts w:ascii="Ebrima" w:hAnsi="Ebrima"/>
          <w:sz w:val="24"/>
          <w:szCs w:val="24"/>
        </w:rPr>
      </w:pPr>
      <w:r w:rsidRPr="00B34D37">
        <w:rPr>
          <w:rFonts w:ascii="Ebrima" w:hAnsi="Ebrima"/>
          <w:sz w:val="24"/>
          <w:szCs w:val="24"/>
        </w:rPr>
        <w:t>Općinska knjižnica i čitaonica Marija Bistrica</w:t>
      </w:r>
      <w:r>
        <w:rPr>
          <w:rFonts w:ascii="Ebrima" w:hAnsi="Ebrima"/>
          <w:sz w:val="24"/>
          <w:szCs w:val="24"/>
        </w:rPr>
        <w:t xml:space="preserve"> </w:t>
      </w:r>
    </w:p>
    <w:p w:rsidR="00B34D37" w:rsidRPr="00B34D37" w:rsidRDefault="00B34D37" w:rsidP="00B34D37">
      <w:pPr>
        <w:pStyle w:val="Odlomakpopisa"/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(OIB: 63806259868, Marija Bistrica, Zagrebačka ulica bb)</w:t>
      </w:r>
    </w:p>
    <w:p w:rsidR="00993D93" w:rsidRPr="00E33DE7" w:rsidRDefault="00993D93" w:rsidP="00464F88">
      <w:pPr>
        <w:rPr>
          <w:rFonts w:ascii="Ebrima" w:hAnsi="Ebrima"/>
          <w:sz w:val="24"/>
          <w:szCs w:val="24"/>
        </w:rPr>
      </w:pPr>
    </w:p>
    <w:p w:rsidR="00993D93" w:rsidRPr="00E33DE7" w:rsidRDefault="00993D93" w:rsidP="00464F88">
      <w:pPr>
        <w:rPr>
          <w:rFonts w:ascii="Ebrima" w:hAnsi="Ebrima"/>
          <w:sz w:val="24"/>
          <w:szCs w:val="24"/>
        </w:rPr>
      </w:pPr>
      <w:r w:rsidRPr="00E33DE7">
        <w:rPr>
          <w:rFonts w:ascii="Ebrima" w:hAnsi="Ebrima"/>
          <w:bCs/>
          <w:sz w:val="24"/>
          <w:szCs w:val="24"/>
        </w:rPr>
        <w:t xml:space="preserve">Trgovačka društva u vlasništvu Općine </w:t>
      </w:r>
      <w:r w:rsidR="00720173">
        <w:rPr>
          <w:rFonts w:ascii="Ebrima" w:hAnsi="Ebrima"/>
          <w:bCs/>
          <w:sz w:val="24"/>
          <w:szCs w:val="24"/>
        </w:rPr>
        <w:t>Marija Bistrica</w:t>
      </w:r>
      <w:r w:rsidRPr="00E33DE7">
        <w:rPr>
          <w:rFonts w:ascii="Ebrima" w:hAnsi="Ebrima"/>
          <w:sz w:val="24"/>
          <w:szCs w:val="24"/>
        </w:rPr>
        <w:t xml:space="preserve"> imaju važnu ulogu u zapošljavanju te značajno doprinose ukupnom gospodarskom razvoju Općine, osobito zato što pružaju </w:t>
      </w:r>
      <w:r w:rsidRPr="00E33DE7">
        <w:rPr>
          <w:rFonts w:ascii="Ebrima" w:hAnsi="Ebrima"/>
          <w:bCs/>
          <w:sz w:val="24"/>
          <w:szCs w:val="24"/>
        </w:rPr>
        <w:t>usluge od javnog interesa</w:t>
      </w:r>
      <w:r w:rsidRPr="00E33DE7">
        <w:rPr>
          <w:rFonts w:ascii="Ebrima" w:hAnsi="Ebrima"/>
          <w:sz w:val="24"/>
          <w:szCs w:val="24"/>
        </w:rPr>
        <w:t xml:space="preserve">, koje često imaju obilježja </w:t>
      </w:r>
      <w:r w:rsidRPr="00E33DE7">
        <w:rPr>
          <w:rFonts w:ascii="Ebrima" w:hAnsi="Ebrima"/>
          <w:bCs/>
          <w:sz w:val="24"/>
          <w:szCs w:val="24"/>
        </w:rPr>
        <w:t>javnog dobra</w:t>
      </w:r>
      <w:r w:rsidRPr="00E33DE7">
        <w:rPr>
          <w:rFonts w:ascii="Ebrima" w:hAnsi="Ebrima"/>
          <w:sz w:val="24"/>
          <w:szCs w:val="24"/>
        </w:rPr>
        <w:t>.</w:t>
      </w:r>
    </w:p>
    <w:p w:rsidR="00225B3F" w:rsidRDefault="00225B3F" w:rsidP="00464F88">
      <w:pPr>
        <w:rPr>
          <w:rFonts w:ascii="Ebrima" w:hAnsi="Ebrima"/>
          <w:sz w:val="24"/>
          <w:szCs w:val="24"/>
        </w:rPr>
      </w:pPr>
    </w:p>
    <w:p w:rsidR="0093656C" w:rsidRPr="00E33DE7" w:rsidRDefault="0093656C" w:rsidP="00464F88">
      <w:pPr>
        <w:rPr>
          <w:rFonts w:ascii="Ebrima" w:hAnsi="Ebrima"/>
          <w:sz w:val="24"/>
          <w:szCs w:val="24"/>
        </w:rPr>
      </w:pPr>
    </w:p>
    <w:p w:rsidR="00993D93" w:rsidRPr="00E33DE7" w:rsidRDefault="00225B3F" w:rsidP="00225B3F">
      <w:pPr>
        <w:rPr>
          <w:rFonts w:ascii="Ebrima" w:hAnsi="Ebrima"/>
          <w:sz w:val="24"/>
          <w:szCs w:val="24"/>
        </w:rPr>
      </w:pPr>
      <w:r w:rsidRPr="00E33DE7">
        <w:rPr>
          <w:rFonts w:ascii="Ebrima" w:hAnsi="Ebrima"/>
          <w:sz w:val="24"/>
          <w:szCs w:val="24"/>
        </w:rPr>
        <w:t xml:space="preserve">Trgovačka društva u (su)vlasništvu Općine </w:t>
      </w:r>
      <w:r w:rsidR="00720173">
        <w:rPr>
          <w:rFonts w:ascii="Ebrima" w:hAnsi="Ebrima"/>
          <w:sz w:val="24"/>
          <w:szCs w:val="24"/>
        </w:rPr>
        <w:t>Marija Bistrica</w:t>
      </w:r>
      <w:r w:rsidRPr="00E33DE7">
        <w:rPr>
          <w:rFonts w:ascii="Ebrima" w:hAnsi="Ebrima"/>
          <w:sz w:val="24"/>
          <w:szCs w:val="24"/>
        </w:rPr>
        <w:t xml:space="preserve"> su:</w:t>
      </w:r>
    </w:p>
    <w:p w:rsidR="00225B3F" w:rsidRDefault="00B34D37" w:rsidP="00B34D37">
      <w:pPr>
        <w:pStyle w:val="Odlomakpopisa"/>
        <w:numPr>
          <w:ilvl w:val="0"/>
          <w:numId w:val="26"/>
        </w:numPr>
        <w:rPr>
          <w:rFonts w:ascii="Ebrima" w:hAnsi="Ebrima"/>
          <w:sz w:val="24"/>
          <w:szCs w:val="24"/>
        </w:rPr>
      </w:pPr>
      <w:r w:rsidRPr="00B34D37">
        <w:rPr>
          <w:rFonts w:ascii="Ebrima" w:hAnsi="Ebrima"/>
          <w:sz w:val="24"/>
          <w:szCs w:val="24"/>
        </w:rPr>
        <w:t>ZAGORSKI VODOVOD društvo s ograničenom odgovornošću za javnu vodoopskrbu i odvodnju</w:t>
      </w:r>
    </w:p>
    <w:p w:rsidR="00B34D37" w:rsidRDefault="00B34D37" w:rsidP="00B34D37">
      <w:pPr>
        <w:pStyle w:val="Odlomakpopisa"/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(OIB: 61979475705, Zabok, Ulica Ksavera Šandora Gjalskog 1)</w:t>
      </w:r>
    </w:p>
    <w:p w:rsidR="00B34D37" w:rsidRDefault="00B34D37" w:rsidP="00B34D37">
      <w:pPr>
        <w:pStyle w:val="Odlomakpopisa"/>
        <w:numPr>
          <w:ilvl w:val="0"/>
          <w:numId w:val="26"/>
        </w:numPr>
        <w:rPr>
          <w:rFonts w:ascii="Ebrima" w:hAnsi="Ebrima"/>
          <w:sz w:val="24"/>
          <w:szCs w:val="24"/>
        </w:rPr>
      </w:pPr>
      <w:r w:rsidRPr="00B34D37">
        <w:rPr>
          <w:rFonts w:ascii="Ebrima" w:hAnsi="Ebrima"/>
          <w:sz w:val="24"/>
          <w:szCs w:val="24"/>
        </w:rPr>
        <w:t>RADIO MARIJA BISTRICA d.o.o. za proizvodnju i emitiranje radio i TV programa</w:t>
      </w:r>
    </w:p>
    <w:p w:rsidR="00B34D37" w:rsidRDefault="00B34D37" w:rsidP="00B34D37">
      <w:pPr>
        <w:pStyle w:val="Odlomakpopisa"/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>(OIB: 58312387497, Marija Bistrica, Trg Pape Ivana Pavla II 32)</w:t>
      </w:r>
    </w:p>
    <w:p w:rsidR="00B34D37" w:rsidRDefault="00B34D37" w:rsidP="00B34D37">
      <w:pPr>
        <w:pStyle w:val="Odlomakpopisa"/>
        <w:numPr>
          <w:ilvl w:val="0"/>
          <w:numId w:val="26"/>
        </w:numPr>
        <w:rPr>
          <w:rFonts w:ascii="Ebrima" w:hAnsi="Ebrima"/>
          <w:sz w:val="24"/>
          <w:szCs w:val="24"/>
        </w:rPr>
      </w:pPr>
      <w:r w:rsidRPr="00B34D37">
        <w:rPr>
          <w:rFonts w:ascii="Ebrima" w:hAnsi="Ebrima"/>
          <w:sz w:val="24"/>
          <w:szCs w:val="24"/>
        </w:rPr>
        <w:t>Lijepa Bistrica, društvo s ograničenom odgovornošću za obavljanje komunalnih djelatnosti</w:t>
      </w:r>
    </w:p>
    <w:p w:rsidR="00B34D37" w:rsidRPr="00B34D37" w:rsidRDefault="00B34D37" w:rsidP="00B34D37">
      <w:pPr>
        <w:pStyle w:val="Odlomakpopisa"/>
        <w:rPr>
          <w:rFonts w:ascii="Ebrima" w:hAnsi="Ebrima"/>
          <w:sz w:val="24"/>
          <w:szCs w:val="24"/>
        </w:rPr>
      </w:pPr>
      <w:r>
        <w:rPr>
          <w:rFonts w:ascii="Ebrima" w:hAnsi="Ebrima"/>
          <w:sz w:val="24"/>
          <w:szCs w:val="24"/>
        </w:rPr>
        <w:t xml:space="preserve">(OIB: 82413603496, </w:t>
      </w:r>
      <w:r w:rsidRPr="00B34D37">
        <w:rPr>
          <w:rFonts w:ascii="Ebrima" w:hAnsi="Ebrima"/>
          <w:sz w:val="24"/>
          <w:szCs w:val="24"/>
        </w:rPr>
        <w:t>Marija Bistrica, Trg Pape Ivana Pavla II 3</w:t>
      </w:r>
      <w:r>
        <w:rPr>
          <w:rFonts w:ascii="Ebrima" w:hAnsi="Ebrima"/>
          <w:sz w:val="24"/>
          <w:szCs w:val="24"/>
        </w:rPr>
        <w:t>4)</w:t>
      </w:r>
    </w:p>
    <w:p w:rsidR="0093656C" w:rsidRDefault="0093656C" w:rsidP="00464F88"/>
    <w:p w:rsidR="0093656C" w:rsidRDefault="0093656C" w:rsidP="00464F88"/>
    <w:p w:rsidR="0093656C" w:rsidRDefault="0093656C" w:rsidP="00464F88"/>
    <w:p w:rsidR="0093656C" w:rsidRDefault="0093656C" w:rsidP="00464F88"/>
    <w:p w:rsidR="0093656C" w:rsidRDefault="0093656C" w:rsidP="00464F88"/>
    <w:p w:rsidR="0093656C" w:rsidRPr="00464F88" w:rsidRDefault="0093656C" w:rsidP="00464F88"/>
    <w:p w:rsidR="00464F88" w:rsidRPr="00A12E7A" w:rsidRDefault="00BB53BE" w:rsidP="00661298">
      <w:pPr>
        <w:pStyle w:val="Naslov2"/>
        <w:numPr>
          <w:ilvl w:val="1"/>
          <w:numId w:val="7"/>
        </w:numPr>
        <w:rPr>
          <w:b/>
          <w:color w:val="00B0F0"/>
          <w:sz w:val="32"/>
          <w:szCs w:val="32"/>
        </w:rPr>
      </w:pPr>
      <w:bookmarkStart w:id="6" w:name="_Toc203548153"/>
      <w:r w:rsidRPr="00A12E7A">
        <w:rPr>
          <w:b/>
          <w:color w:val="00B0F0"/>
          <w:sz w:val="32"/>
          <w:szCs w:val="32"/>
        </w:rPr>
        <w:lastRenderedPageBreak/>
        <w:t>Organizacijska struktura</w:t>
      </w:r>
      <w:r w:rsidR="00225B3F" w:rsidRPr="00A12E7A">
        <w:rPr>
          <w:b/>
          <w:color w:val="00B0F0"/>
          <w:sz w:val="32"/>
          <w:szCs w:val="32"/>
        </w:rPr>
        <w:t xml:space="preserve"> Općine </w:t>
      </w:r>
      <w:r w:rsidR="00720173" w:rsidRPr="00A12E7A">
        <w:rPr>
          <w:b/>
          <w:color w:val="00B0F0"/>
          <w:sz w:val="32"/>
          <w:szCs w:val="32"/>
        </w:rPr>
        <w:t>Marija Bistrica</w:t>
      </w:r>
      <w:bookmarkEnd w:id="6"/>
    </w:p>
    <w:p w:rsidR="00F43862" w:rsidRPr="00F43862" w:rsidRDefault="00F43862" w:rsidP="00F43862"/>
    <w:p w:rsidR="00464F88" w:rsidRDefault="00F43862" w:rsidP="00464F88">
      <w:pPr>
        <w:rPr>
          <w:rFonts w:ascii="Times New Roman" w:eastAsia="Calibri" w:hAnsi="Times New Roman" w:cs="Times New Roman"/>
          <w:noProof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387D796F" wp14:editId="0A7B528B">
            <wp:extent cx="5972810" cy="6858000"/>
            <wp:effectExtent l="0" t="0" r="27940" b="0"/>
            <wp:docPr id="4" name="Dij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82026D" w:rsidRPr="00464F88" w:rsidRDefault="0082026D" w:rsidP="00464F88"/>
    <w:p w:rsidR="00BB53BE" w:rsidRPr="00A12E7A" w:rsidRDefault="00BB53BE" w:rsidP="00661298">
      <w:pPr>
        <w:pStyle w:val="Naslov1"/>
        <w:numPr>
          <w:ilvl w:val="0"/>
          <w:numId w:val="7"/>
        </w:numPr>
        <w:rPr>
          <w:b/>
          <w:color w:val="00B0F0"/>
          <w:sz w:val="36"/>
          <w:szCs w:val="36"/>
        </w:rPr>
      </w:pPr>
      <w:bookmarkStart w:id="7" w:name="_Toc203548154"/>
      <w:r w:rsidRPr="00A12E7A">
        <w:rPr>
          <w:b/>
          <w:color w:val="00B0F0"/>
          <w:sz w:val="36"/>
          <w:szCs w:val="36"/>
        </w:rPr>
        <w:lastRenderedPageBreak/>
        <w:t xml:space="preserve">OPIS </w:t>
      </w:r>
      <w:r w:rsidR="00661298" w:rsidRPr="00A12E7A">
        <w:rPr>
          <w:b/>
          <w:color w:val="00B0F0"/>
          <w:sz w:val="36"/>
          <w:szCs w:val="36"/>
        </w:rPr>
        <w:t>KRATKOROČNIH RAZVOJNIH IZAZOVA I POTENCIJALA U SAMOUPRAVNOM PODRUČJU JLP(R)S</w:t>
      </w:r>
      <w:bookmarkEnd w:id="7"/>
    </w:p>
    <w:p w:rsidR="00962BE8" w:rsidRPr="00276B6F" w:rsidRDefault="00962BE8" w:rsidP="00BA5442">
      <w:pPr>
        <w:rPr>
          <w:rFonts w:ascii="Ebrima" w:hAnsi="Ebrima"/>
          <w:sz w:val="24"/>
          <w:szCs w:val="24"/>
          <w:lang w:val="en-US"/>
        </w:rPr>
      </w:pPr>
    </w:p>
    <w:p w:rsidR="00D32639" w:rsidRPr="00CA2ACB" w:rsidRDefault="00D32639" w:rsidP="00D32639">
      <w:pPr>
        <w:pStyle w:val="Bezproreda"/>
        <w:rPr>
          <w:rFonts w:ascii="Ebrima" w:hAnsi="Ebrima"/>
          <w:noProof/>
        </w:rPr>
      </w:pPr>
      <w:r w:rsidRPr="00CA2ACB">
        <w:rPr>
          <w:rFonts w:ascii="Ebrima" w:hAnsi="Ebrima"/>
          <w:noProof/>
        </w:rPr>
        <w:t>U ovom dijelu  potrebno je sažeto opisati najvažnije razvojne izazove i</w:t>
      </w:r>
    </w:p>
    <w:p w:rsidR="00F42305" w:rsidRPr="00CA2ACB" w:rsidRDefault="00D32639" w:rsidP="00D32639">
      <w:pPr>
        <w:pStyle w:val="Bezproreda"/>
        <w:rPr>
          <w:rFonts w:ascii="Ebrima" w:hAnsi="Ebrima"/>
        </w:rPr>
      </w:pPr>
      <w:r w:rsidRPr="00CA2ACB">
        <w:rPr>
          <w:rFonts w:ascii="Ebrima" w:hAnsi="Ebrima"/>
          <w:noProof/>
        </w:rPr>
        <w:t>potrebe iz djelokruga samoupravne jedinice na koje je potrebno odgovoriti u mandatnom razdoblju izvršnog tijela JLP(R)S, uvažavajući utvrđene razvojne potencijale samoupravne jedinice</w:t>
      </w:r>
      <w:r w:rsidRPr="00CA2ACB">
        <w:rPr>
          <w:rFonts w:ascii="Ebrima" w:hAnsi="Ebrima"/>
        </w:rPr>
        <w:t>.</w:t>
      </w:r>
    </w:p>
    <w:p w:rsidR="005D6D7C" w:rsidRDefault="005D6D7C" w:rsidP="00BA5442">
      <w:pPr>
        <w:rPr>
          <w:rFonts w:ascii="Ebrima" w:hAnsi="Ebrima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72"/>
        <w:gridCol w:w="2939"/>
        <w:gridCol w:w="3285"/>
      </w:tblGrid>
      <w:tr w:rsidR="00E869F8" w:rsidTr="00846E60">
        <w:tc>
          <w:tcPr>
            <w:tcW w:w="9396" w:type="dxa"/>
            <w:gridSpan w:val="3"/>
            <w:shd w:val="clear" w:color="auto" w:fill="00B0F0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  <w:sz w:val="24"/>
                <w:szCs w:val="24"/>
              </w:rPr>
            </w:pPr>
            <w:r w:rsidRPr="009120A9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GEO</w:t>
            </w:r>
            <w: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 xml:space="preserve">GRAFSKA </w:t>
            </w:r>
            <w:r w:rsidRPr="009120A9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OBILJEŽJA</w:t>
            </w:r>
          </w:p>
        </w:tc>
      </w:tr>
      <w:tr w:rsidR="00E869F8" w:rsidTr="00E869F8">
        <w:tc>
          <w:tcPr>
            <w:tcW w:w="3172" w:type="dxa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</w:rPr>
            </w:pPr>
            <w:r w:rsidRPr="009120A9">
              <w:rPr>
                <w:rFonts w:ascii="Ebrima" w:hAnsi="Ebrima"/>
                <w:b/>
              </w:rPr>
              <w:t>Razvojni potencijali</w:t>
            </w:r>
          </w:p>
        </w:tc>
        <w:tc>
          <w:tcPr>
            <w:tcW w:w="2939" w:type="dxa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</w:rPr>
            </w:pPr>
            <w:r>
              <w:rPr>
                <w:rFonts w:ascii="Ebrima" w:hAnsi="Ebrima"/>
                <w:b/>
              </w:rPr>
              <w:t>Razvojni izazovi</w:t>
            </w:r>
          </w:p>
        </w:tc>
        <w:tc>
          <w:tcPr>
            <w:tcW w:w="3285" w:type="dxa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</w:rPr>
            </w:pPr>
            <w:r w:rsidRPr="009120A9">
              <w:rPr>
                <w:rFonts w:ascii="Ebrima" w:hAnsi="Ebrima"/>
                <w:b/>
              </w:rPr>
              <w:t>Razvojne potrebe</w:t>
            </w:r>
          </w:p>
        </w:tc>
      </w:tr>
      <w:tr w:rsidR="00E869F8" w:rsidTr="00E869F8">
        <w:tc>
          <w:tcPr>
            <w:tcW w:w="3172" w:type="dxa"/>
          </w:tcPr>
          <w:p w:rsidR="00E869F8" w:rsidRPr="00F57F99" w:rsidRDefault="00914675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bCs/>
                <w:sz w:val="20"/>
                <w:szCs w:val="20"/>
              </w:rPr>
              <w:t>planiranje i izvođenje cesta (D-zona, pristupne ceste)</w:t>
            </w:r>
            <w:r w:rsidRPr="00F57F99">
              <w:rPr>
                <w:rFonts w:ascii="Ebrima" w:hAnsi="Ebrima"/>
                <w:sz w:val="20"/>
                <w:szCs w:val="20"/>
              </w:rPr>
              <w:t xml:space="preserve"> kao prioritet u prora</w:t>
            </w:r>
            <w:r w:rsidRPr="00F57F99">
              <w:rPr>
                <w:rFonts w:ascii="Ebrima" w:hAnsi="Ebrima" w:cs="Ebrima"/>
                <w:sz w:val="20"/>
                <w:szCs w:val="20"/>
              </w:rPr>
              <w:t>č</w:t>
            </w:r>
            <w:r w:rsidRPr="00F57F99">
              <w:rPr>
                <w:rFonts w:ascii="Ebrima" w:hAnsi="Ebrima"/>
                <w:sz w:val="20"/>
                <w:szCs w:val="20"/>
              </w:rPr>
              <w:t>unu za 2025</w:t>
            </w:r>
            <w:r w:rsidR="0093656C" w:rsidRPr="00F57F99">
              <w:rPr>
                <w:rFonts w:ascii="Ebrima" w:hAnsi="Ebrima"/>
                <w:sz w:val="20"/>
                <w:szCs w:val="20"/>
              </w:rPr>
              <w:t>.</w:t>
            </w:r>
          </w:p>
        </w:tc>
        <w:tc>
          <w:tcPr>
            <w:tcW w:w="2939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bCs/>
                <w:sz w:val="20"/>
                <w:szCs w:val="20"/>
              </w:rPr>
              <w:t xml:space="preserve">neravnomjerni razvoj naselja - </w:t>
            </w:r>
            <w:r w:rsidR="00914675" w:rsidRPr="00F57F99">
              <w:rPr>
                <w:rFonts w:ascii="Ebrima" w:hAnsi="Ebrima"/>
                <w:bCs/>
                <w:sz w:val="20"/>
                <w:szCs w:val="20"/>
              </w:rPr>
              <w:t xml:space="preserve">rebalansom </w:t>
            </w:r>
            <w:r w:rsidR="0093656C" w:rsidRPr="00F57F99">
              <w:rPr>
                <w:rFonts w:ascii="Ebrima" w:hAnsi="Ebrima"/>
                <w:bCs/>
                <w:sz w:val="20"/>
                <w:szCs w:val="20"/>
              </w:rPr>
              <w:t xml:space="preserve">je </w:t>
            </w:r>
            <w:r w:rsidR="00914675" w:rsidRPr="00F57F99">
              <w:rPr>
                <w:rFonts w:ascii="Ebrima" w:hAnsi="Ebrima"/>
                <w:bCs/>
                <w:sz w:val="20"/>
                <w:szCs w:val="20"/>
              </w:rPr>
              <w:t>osigurano</w:t>
            </w:r>
            <w:r w:rsidR="0093656C" w:rsidRPr="00F57F99">
              <w:rPr>
                <w:rFonts w:ascii="Ebrima" w:hAnsi="Ebrima"/>
                <w:bCs/>
                <w:sz w:val="20"/>
                <w:szCs w:val="20"/>
              </w:rPr>
              <w:t xml:space="preserve"> </w:t>
            </w:r>
            <w:r w:rsidR="00914675" w:rsidRPr="00F57F99">
              <w:rPr>
                <w:rFonts w:ascii="Ebrima" w:hAnsi="Ebrima"/>
                <w:bCs/>
                <w:sz w:val="20"/>
                <w:szCs w:val="20"/>
              </w:rPr>
              <w:t>za mjese</w:t>
            </w:r>
            <w:r w:rsidR="00914675" w:rsidRPr="00F57F99">
              <w:rPr>
                <w:rFonts w:ascii="Ebrima" w:hAnsi="Ebrima" w:cs="Ebrima"/>
                <w:bCs/>
                <w:sz w:val="20"/>
                <w:szCs w:val="20"/>
              </w:rPr>
              <w:t>č</w:t>
            </w:r>
            <w:r w:rsidR="00914675" w:rsidRPr="00F57F99">
              <w:rPr>
                <w:rFonts w:ascii="Ebrima" w:hAnsi="Ebrima"/>
                <w:bCs/>
                <w:sz w:val="20"/>
                <w:szCs w:val="20"/>
              </w:rPr>
              <w:t>ne odbore</w:t>
            </w:r>
            <w:r w:rsidR="00914675" w:rsidRPr="00F57F99">
              <w:rPr>
                <w:rFonts w:ascii="Ebrima" w:hAnsi="Ebrima"/>
                <w:sz w:val="20"/>
                <w:szCs w:val="20"/>
              </w:rPr>
              <w:t xml:space="preserve"> što podržava lokalne potrebe po mjestima</w:t>
            </w:r>
          </w:p>
        </w:tc>
        <w:tc>
          <w:tcPr>
            <w:tcW w:w="3285" w:type="dxa"/>
          </w:tcPr>
          <w:p w:rsidR="00E869F8" w:rsidRPr="00F57F99" w:rsidRDefault="00914675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 xml:space="preserve">unapređenje infrastrukture </w:t>
            </w:r>
            <w:r w:rsidR="002D2FCD" w:rsidRPr="00F57F99">
              <w:rPr>
                <w:rFonts w:ascii="Ebrima" w:hAnsi="Ebrima"/>
                <w:sz w:val="20"/>
                <w:szCs w:val="20"/>
              </w:rPr>
              <w:t>-</w:t>
            </w:r>
            <w:r w:rsidRPr="00F57F99">
              <w:rPr>
                <w:rFonts w:ascii="Ebrima" w:hAnsi="Ebrima"/>
                <w:sz w:val="20"/>
                <w:szCs w:val="20"/>
              </w:rPr>
              <w:t xml:space="preserve"> predviđeno za objekte i uređaje komunalne infrastrukture: ceste, nogostupi, rasvjeta</w:t>
            </w:r>
          </w:p>
        </w:tc>
      </w:tr>
      <w:tr w:rsidR="00E869F8" w:rsidTr="00846E60">
        <w:tc>
          <w:tcPr>
            <w:tcW w:w="9396" w:type="dxa"/>
            <w:gridSpan w:val="3"/>
            <w:shd w:val="clear" w:color="auto" w:fill="00B0F0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  <w:sz w:val="24"/>
                <w:szCs w:val="24"/>
              </w:rPr>
            </w:pPr>
            <w:r w:rsidRPr="009120A9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DEMOGRAF</w:t>
            </w:r>
            <w: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SKA OBILJEŽJA</w:t>
            </w:r>
          </w:p>
        </w:tc>
      </w:tr>
      <w:tr w:rsidR="00E869F8" w:rsidTr="00E869F8">
        <w:tc>
          <w:tcPr>
            <w:tcW w:w="3172" w:type="dxa"/>
          </w:tcPr>
          <w:p w:rsidR="00E869F8" w:rsidRPr="009120A9" w:rsidRDefault="00E869F8" w:rsidP="004767DB">
            <w:pPr>
              <w:jc w:val="center"/>
              <w:rPr>
                <w:rFonts w:ascii="Ebrima" w:hAnsi="Ebrima"/>
                <w:sz w:val="24"/>
                <w:szCs w:val="24"/>
              </w:rPr>
            </w:pPr>
            <w:r w:rsidRPr="009120A9">
              <w:rPr>
                <w:rFonts w:ascii="Ebrima" w:hAnsi="Ebrima"/>
                <w:b/>
              </w:rPr>
              <w:t>Razvojni potencijali</w:t>
            </w:r>
          </w:p>
        </w:tc>
        <w:tc>
          <w:tcPr>
            <w:tcW w:w="2939" w:type="dxa"/>
          </w:tcPr>
          <w:p w:rsidR="00E869F8" w:rsidRPr="009120A9" w:rsidRDefault="00E869F8" w:rsidP="004767DB">
            <w:pPr>
              <w:jc w:val="center"/>
              <w:rPr>
                <w:rFonts w:ascii="Ebrima" w:hAnsi="Ebrima"/>
                <w:b/>
              </w:rPr>
            </w:pPr>
            <w:r w:rsidRPr="00E869F8">
              <w:rPr>
                <w:rFonts w:ascii="Ebrima" w:hAnsi="Ebrima"/>
                <w:b/>
              </w:rPr>
              <w:t>Razvojni izazovi</w:t>
            </w:r>
          </w:p>
        </w:tc>
        <w:tc>
          <w:tcPr>
            <w:tcW w:w="3285" w:type="dxa"/>
          </w:tcPr>
          <w:p w:rsidR="00E869F8" w:rsidRPr="009120A9" w:rsidRDefault="00E869F8" w:rsidP="004767DB">
            <w:pPr>
              <w:jc w:val="center"/>
              <w:rPr>
                <w:rFonts w:ascii="Ebrima" w:hAnsi="Ebrima"/>
                <w:sz w:val="24"/>
                <w:szCs w:val="24"/>
              </w:rPr>
            </w:pPr>
            <w:r w:rsidRPr="009120A9">
              <w:rPr>
                <w:rFonts w:ascii="Ebrima" w:hAnsi="Ebrima"/>
                <w:b/>
              </w:rPr>
              <w:t>Razvojne potrebe</w:t>
            </w:r>
          </w:p>
        </w:tc>
      </w:tr>
      <w:tr w:rsidR="00E869F8" w:rsidTr="00E869F8">
        <w:tc>
          <w:tcPr>
            <w:tcW w:w="3172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>stabilna zajednica - prora</w:t>
            </w:r>
            <w:r w:rsidRPr="00F57F99">
              <w:rPr>
                <w:rFonts w:ascii="Ebrima" w:hAnsi="Ebrima" w:cs="Ebrima"/>
                <w:sz w:val="20"/>
                <w:szCs w:val="20"/>
              </w:rPr>
              <w:t>č</w:t>
            </w:r>
            <w:r w:rsidRPr="00F57F99">
              <w:rPr>
                <w:rFonts w:ascii="Ebrima" w:hAnsi="Ebrima"/>
                <w:sz w:val="20"/>
                <w:szCs w:val="20"/>
              </w:rPr>
              <w:t xml:space="preserve">un pokriva </w:t>
            </w:r>
            <w:r w:rsidRPr="00F57F99">
              <w:rPr>
                <w:rFonts w:ascii="Ebrima" w:hAnsi="Ebrima" w:cs="Ebrima"/>
                <w:sz w:val="20"/>
                <w:szCs w:val="20"/>
              </w:rPr>
              <w:t>“</w:t>
            </w:r>
            <w:r w:rsidRPr="00F57F99">
              <w:rPr>
                <w:rFonts w:ascii="Ebrima" w:hAnsi="Ebrima"/>
                <w:sz w:val="20"/>
                <w:szCs w:val="20"/>
              </w:rPr>
              <w:t>od najmla</w:t>
            </w:r>
            <w:r w:rsidRPr="00F57F99">
              <w:rPr>
                <w:rFonts w:ascii="Ebrima" w:hAnsi="Ebrima" w:cs="Ebrima"/>
                <w:sz w:val="20"/>
                <w:szCs w:val="20"/>
              </w:rPr>
              <w:t>đ</w:t>
            </w:r>
            <w:r w:rsidRPr="00F57F99">
              <w:rPr>
                <w:rFonts w:ascii="Ebrima" w:hAnsi="Ebrima"/>
                <w:sz w:val="20"/>
                <w:szCs w:val="20"/>
              </w:rPr>
              <w:t>ih do najstarijih</w:t>
            </w:r>
            <w:r w:rsidRPr="00F57F99">
              <w:rPr>
                <w:rFonts w:ascii="Ebrima" w:hAnsi="Ebrima" w:cs="Ebrima"/>
                <w:sz w:val="20"/>
                <w:szCs w:val="20"/>
              </w:rPr>
              <w:t>”</w:t>
            </w:r>
            <w:r w:rsidRPr="00F57F99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</w:p>
        </w:tc>
        <w:tc>
          <w:tcPr>
            <w:tcW w:w="2939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>starenje i iseljavanje - poja</w:t>
            </w:r>
            <w:r w:rsidRPr="00F57F99">
              <w:rPr>
                <w:rFonts w:ascii="Ebrima" w:hAnsi="Ebrima" w:cs="Ebrima"/>
                <w:sz w:val="20"/>
                <w:szCs w:val="20"/>
              </w:rPr>
              <w:t>č</w:t>
            </w:r>
            <w:r w:rsidRPr="00F57F99">
              <w:rPr>
                <w:rFonts w:ascii="Ebrima" w:hAnsi="Ebrima"/>
                <w:sz w:val="20"/>
                <w:szCs w:val="20"/>
              </w:rPr>
              <w:t>ano ulaganje u vrti</w:t>
            </w:r>
            <w:r w:rsidRPr="00F57F99">
              <w:rPr>
                <w:rFonts w:ascii="Ebrima" w:hAnsi="Ebrima" w:cs="Ebrima"/>
                <w:sz w:val="20"/>
                <w:szCs w:val="20"/>
              </w:rPr>
              <w:t>ć</w:t>
            </w:r>
            <w:r w:rsidRPr="00F57F99">
              <w:rPr>
                <w:rFonts w:ascii="Ebrima" w:hAnsi="Ebrima"/>
                <w:sz w:val="20"/>
                <w:szCs w:val="20"/>
              </w:rPr>
              <w:t xml:space="preserve"> (Pu</w:t>
            </w:r>
            <w:r w:rsidRPr="00F57F99">
              <w:rPr>
                <w:rFonts w:ascii="Ebrima" w:hAnsi="Ebrima" w:cs="Ebrima"/>
                <w:sz w:val="20"/>
                <w:szCs w:val="20"/>
              </w:rPr>
              <w:t>š</w:t>
            </w:r>
            <w:r w:rsidRPr="00F57F99">
              <w:rPr>
                <w:rFonts w:ascii="Ebrima" w:hAnsi="Ebrima"/>
                <w:sz w:val="20"/>
                <w:szCs w:val="20"/>
              </w:rPr>
              <w:t xml:space="preserve">lek), stipendije i socijalne potpore </w:t>
            </w:r>
          </w:p>
        </w:tc>
        <w:tc>
          <w:tcPr>
            <w:tcW w:w="3285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>demografski poticaji - uvr</w:t>
            </w:r>
            <w:r w:rsidRPr="00F57F99">
              <w:rPr>
                <w:rFonts w:ascii="Ebrima" w:hAnsi="Ebrima" w:cs="Ebrima"/>
                <w:sz w:val="20"/>
                <w:szCs w:val="20"/>
              </w:rPr>
              <w:t>š</w:t>
            </w:r>
            <w:r w:rsidRPr="00F57F99">
              <w:rPr>
                <w:rFonts w:ascii="Ebrima" w:hAnsi="Ebrima"/>
                <w:sz w:val="20"/>
                <w:szCs w:val="20"/>
              </w:rPr>
              <w:t xml:space="preserve">teni </w:t>
            </w:r>
            <w:r w:rsidRPr="00F57F99">
              <w:rPr>
                <w:rFonts w:ascii="Ebrima" w:hAnsi="Ebrima"/>
                <w:bCs/>
                <w:sz w:val="20"/>
                <w:szCs w:val="20"/>
              </w:rPr>
              <w:t>programi stipendiranja deficitarnih kadrova</w:t>
            </w:r>
            <w:r w:rsidRPr="00F57F99">
              <w:rPr>
                <w:rFonts w:ascii="Ebrima" w:hAnsi="Ebrima"/>
                <w:sz w:val="20"/>
                <w:szCs w:val="20"/>
              </w:rPr>
              <w:t xml:space="preserve"> i socijalni programi kroz proračun 2025. </w:t>
            </w:r>
          </w:p>
        </w:tc>
      </w:tr>
      <w:tr w:rsidR="00E869F8" w:rsidTr="00E869F8">
        <w:tc>
          <w:tcPr>
            <w:tcW w:w="9396" w:type="dxa"/>
            <w:gridSpan w:val="3"/>
            <w:shd w:val="clear" w:color="auto" w:fill="00B0F0"/>
          </w:tcPr>
          <w:p w:rsidR="00E869F8" w:rsidRPr="00E869F8" w:rsidRDefault="00E869F8" w:rsidP="00E869F8">
            <w:pPr>
              <w:jc w:val="center"/>
              <w:rPr>
                <w:rFonts w:ascii="Ebrima" w:hAnsi="Ebrima"/>
                <w:b/>
                <w:sz w:val="24"/>
                <w:szCs w:val="24"/>
              </w:rPr>
            </w:pPr>
            <w:r w:rsidRPr="00E869F8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DRUŠTVENE DJELATNOSTI</w:t>
            </w:r>
          </w:p>
        </w:tc>
      </w:tr>
      <w:tr w:rsidR="00E869F8" w:rsidTr="00E869F8">
        <w:tc>
          <w:tcPr>
            <w:tcW w:w="3172" w:type="dxa"/>
          </w:tcPr>
          <w:p w:rsidR="00E869F8" w:rsidRPr="009120A9" w:rsidRDefault="00E869F8" w:rsidP="00E869F8">
            <w:pPr>
              <w:jc w:val="center"/>
              <w:rPr>
                <w:rFonts w:ascii="Ebrima" w:hAnsi="Ebrima"/>
                <w:sz w:val="24"/>
                <w:szCs w:val="24"/>
              </w:rPr>
            </w:pPr>
            <w:r w:rsidRPr="009120A9">
              <w:rPr>
                <w:rFonts w:ascii="Ebrima" w:hAnsi="Ebrima"/>
                <w:b/>
              </w:rPr>
              <w:t>Razvojni potencijali</w:t>
            </w:r>
          </w:p>
        </w:tc>
        <w:tc>
          <w:tcPr>
            <w:tcW w:w="2939" w:type="dxa"/>
          </w:tcPr>
          <w:p w:rsidR="00E869F8" w:rsidRPr="002D2FCD" w:rsidRDefault="00E869F8" w:rsidP="00E869F8">
            <w:pPr>
              <w:jc w:val="center"/>
              <w:rPr>
                <w:rFonts w:ascii="Ebrima" w:hAnsi="Ebrima"/>
                <w:b/>
                <w:sz w:val="24"/>
                <w:szCs w:val="24"/>
              </w:rPr>
            </w:pPr>
            <w:r w:rsidRPr="002D2FCD">
              <w:rPr>
                <w:rFonts w:ascii="Ebrima" w:hAnsi="Ebrima"/>
                <w:b/>
              </w:rPr>
              <w:t>Razvojni izazovi</w:t>
            </w:r>
          </w:p>
        </w:tc>
        <w:tc>
          <w:tcPr>
            <w:tcW w:w="3285" w:type="dxa"/>
          </w:tcPr>
          <w:p w:rsidR="00E869F8" w:rsidRPr="009120A9" w:rsidRDefault="00E869F8" w:rsidP="00E869F8">
            <w:pPr>
              <w:jc w:val="center"/>
              <w:rPr>
                <w:rFonts w:ascii="Ebrima" w:hAnsi="Ebrima"/>
                <w:sz w:val="24"/>
                <w:szCs w:val="24"/>
              </w:rPr>
            </w:pPr>
            <w:r w:rsidRPr="009120A9">
              <w:rPr>
                <w:rFonts w:ascii="Ebrima" w:hAnsi="Ebrima"/>
                <w:b/>
              </w:rPr>
              <w:t>Razvojne potrebe</w:t>
            </w:r>
          </w:p>
        </w:tc>
      </w:tr>
      <w:tr w:rsidR="00E869F8" w:rsidTr="00E869F8">
        <w:tc>
          <w:tcPr>
            <w:tcW w:w="3172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>aktivne udruge - financiranje udruga i potpora vatrogasnim društvima</w:t>
            </w:r>
          </w:p>
        </w:tc>
        <w:tc>
          <w:tcPr>
            <w:tcW w:w="2939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 xml:space="preserve">nedostatak prostora - planira se </w:t>
            </w:r>
            <w:r w:rsidRPr="00F57F99">
              <w:rPr>
                <w:rFonts w:ascii="Ebrima" w:hAnsi="Ebrima"/>
                <w:bCs/>
                <w:sz w:val="20"/>
                <w:szCs w:val="20"/>
              </w:rPr>
              <w:t xml:space="preserve">rekonstrukcija stare </w:t>
            </w:r>
            <w:proofErr w:type="spellStart"/>
            <w:r w:rsidRPr="00F57F99">
              <w:rPr>
                <w:rFonts w:ascii="Ebrima" w:hAnsi="Ebrima"/>
                <w:bCs/>
                <w:sz w:val="20"/>
                <w:szCs w:val="20"/>
              </w:rPr>
              <w:t>Tehnomehanike</w:t>
            </w:r>
            <w:proofErr w:type="spellEnd"/>
            <w:r w:rsidRPr="00F57F99">
              <w:rPr>
                <w:rFonts w:ascii="Ebrima" w:hAnsi="Ebrima"/>
                <w:sz w:val="20"/>
                <w:szCs w:val="20"/>
              </w:rPr>
              <w:t xml:space="preserve"> u knjižnicu i društveni centar te nova sportsko-rekreacijska infrastruktura</w:t>
            </w:r>
          </w:p>
        </w:tc>
        <w:tc>
          <w:tcPr>
            <w:tcW w:w="3285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 xml:space="preserve">ulaganje u objekte - </w:t>
            </w:r>
            <w:r w:rsidRPr="00F57F99">
              <w:rPr>
                <w:rFonts w:ascii="Ebrima" w:hAnsi="Ebrima"/>
                <w:bCs/>
                <w:sz w:val="20"/>
                <w:szCs w:val="20"/>
              </w:rPr>
              <w:t>dogradnja vrtića</w:t>
            </w:r>
            <w:r w:rsidRPr="00F57F99">
              <w:rPr>
                <w:rFonts w:ascii="Ebrima" w:hAnsi="Ebrima"/>
                <w:sz w:val="20"/>
                <w:szCs w:val="20"/>
              </w:rPr>
              <w:t>, igrališta, sportski centar i kulturni centri (Muzej drvenih igračaka) – postavljeni kao prioritet</w:t>
            </w:r>
          </w:p>
        </w:tc>
      </w:tr>
      <w:tr w:rsidR="00E869F8" w:rsidTr="00846E60">
        <w:tc>
          <w:tcPr>
            <w:tcW w:w="9396" w:type="dxa"/>
            <w:gridSpan w:val="3"/>
            <w:shd w:val="clear" w:color="auto" w:fill="00B0F0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GOSPODARSTVO</w:t>
            </w:r>
          </w:p>
        </w:tc>
      </w:tr>
      <w:tr w:rsidR="00E869F8" w:rsidTr="00E869F8">
        <w:tc>
          <w:tcPr>
            <w:tcW w:w="3172" w:type="dxa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  <w:sz w:val="24"/>
                <w:szCs w:val="24"/>
              </w:rPr>
            </w:pPr>
            <w:r w:rsidRPr="009120A9">
              <w:rPr>
                <w:rFonts w:ascii="Ebrima" w:hAnsi="Ebrima"/>
                <w:b/>
              </w:rPr>
              <w:t>Razvojni potencijali</w:t>
            </w:r>
          </w:p>
        </w:tc>
        <w:tc>
          <w:tcPr>
            <w:tcW w:w="2939" w:type="dxa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</w:rPr>
            </w:pPr>
            <w:r w:rsidRPr="00E869F8">
              <w:rPr>
                <w:rFonts w:ascii="Ebrima" w:hAnsi="Ebrima"/>
                <w:b/>
              </w:rPr>
              <w:t>Razvojni izazovi</w:t>
            </w:r>
          </w:p>
        </w:tc>
        <w:tc>
          <w:tcPr>
            <w:tcW w:w="3285" w:type="dxa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  <w:sz w:val="24"/>
                <w:szCs w:val="24"/>
              </w:rPr>
            </w:pPr>
            <w:r w:rsidRPr="009120A9">
              <w:rPr>
                <w:rFonts w:ascii="Ebrima" w:hAnsi="Ebrima"/>
                <w:b/>
              </w:rPr>
              <w:t>Razvojne potrebe</w:t>
            </w:r>
          </w:p>
        </w:tc>
      </w:tr>
      <w:tr w:rsidR="00E869F8" w:rsidTr="00E869F8">
        <w:tc>
          <w:tcPr>
            <w:tcW w:w="3172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 xml:space="preserve">poslovne i poduzetničke zone - planirana </w:t>
            </w:r>
            <w:r w:rsidRPr="00F57F99">
              <w:rPr>
                <w:rFonts w:ascii="Ebrima" w:hAnsi="Ebrima"/>
                <w:bCs/>
                <w:sz w:val="20"/>
                <w:szCs w:val="20"/>
              </w:rPr>
              <w:t xml:space="preserve">rekonstrukcija </w:t>
            </w:r>
            <w:proofErr w:type="spellStart"/>
            <w:r w:rsidRPr="00F57F99">
              <w:rPr>
                <w:rFonts w:ascii="Ebrima" w:hAnsi="Ebrima"/>
                <w:bCs/>
                <w:sz w:val="20"/>
                <w:szCs w:val="20"/>
              </w:rPr>
              <w:t>Tehnomehanike</w:t>
            </w:r>
            <w:proofErr w:type="spellEnd"/>
            <w:r w:rsidRPr="00F57F99">
              <w:rPr>
                <w:rFonts w:ascii="Ebrima" w:hAnsi="Ebrima"/>
                <w:bCs/>
                <w:sz w:val="20"/>
                <w:szCs w:val="20"/>
              </w:rPr>
              <w:t xml:space="preserve"> i potpora inkubatoru</w:t>
            </w:r>
            <w:r w:rsidRPr="00F57F99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  <w:r w:rsidRPr="00F57F99">
              <w:rPr>
                <w:rFonts w:ascii="Ebrima" w:hAnsi="Ebrima"/>
                <w:sz w:val="20"/>
                <w:szCs w:val="20"/>
              </w:rPr>
              <w:t>.</w:t>
            </w:r>
          </w:p>
        </w:tc>
        <w:tc>
          <w:tcPr>
            <w:tcW w:w="2939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>niska investicijska aktivnost - privla</w:t>
            </w:r>
            <w:r w:rsidRPr="00F57F99">
              <w:rPr>
                <w:rFonts w:ascii="Ebrima" w:hAnsi="Ebrima" w:cs="Ebrima"/>
                <w:sz w:val="20"/>
                <w:szCs w:val="20"/>
              </w:rPr>
              <w:t>č</w:t>
            </w:r>
            <w:r w:rsidRPr="00F57F99">
              <w:rPr>
                <w:rFonts w:ascii="Ebrima" w:hAnsi="Ebrima"/>
                <w:sz w:val="20"/>
                <w:szCs w:val="20"/>
              </w:rPr>
              <w:t>enje investitora kroz proračunske mjere i EU fondove</w:t>
            </w:r>
            <w:r w:rsidRPr="00F57F99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  <w:r w:rsidRPr="00F57F99">
              <w:rPr>
                <w:rFonts w:ascii="Ebrima" w:hAnsi="Ebrima"/>
                <w:sz w:val="20"/>
                <w:szCs w:val="20"/>
              </w:rPr>
              <w:t>.</w:t>
            </w:r>
          </w:p>
        </w:tc>
        <w:tc>
          <w:tcPr>
            <w:tcW w:w="3285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proofErr w:type="spellStart"/>
            <w:r w:rsidRPr="00F57F99">
              <w:rPr>
                <w:rFonts w:ascii="Ebrima" w:hAnsi="Ebrima"/>
                <w:sz w:val="20"/>
                <w:szCs w:val="20"/>
              </w:rPr>
              <w:t>brendiranje</w:t>
            </w:r>
            <w:proofErr w:type="spellEnd"/>
            <w:r w:rsidRPr="00F57F99">
              <w:rPr>
                <w:rFonts w:ascii="Ebrima" w:hAnsi="Ebrima"/>
                <w:sz w:val="20"/>
                <w:szCs w:val="20"/>
              </w:rPr>
              <w:t xml:space="preserve"> i poljoprivreda - </w:t>
            </w:r>
            <w:r w:rsidRPr="00F57F99">
              <w:rPr>
                <w:rFonts w:ascii="Ebrima" w:hAnsi="Ebrima"/>
                <w:bCs/>
                <w:sz w:val="20"/>
                <w:szCs w:val="20"/>
              </w:rPr>
              <w:t>potpore poljoprivredi</w:t>
            </w:r>
            <w:r w:rsidR="00DD4AEB" w:rsidRPr="00F57F99">
              <w:rPr>
                <w:rFonts w:ascii="Ebrima" w:hAnsi="Ebrima"/>
                <w:bCs/>
                <w:sz w:val="20"/>
                <w:szCs w:val="20"/>
              </w:rPr>
              <w:t xml:space="preserve">., </w:t>
            </w:r>
            <w:r w:rsidRPr="00F57F99">
              <w:rPr>
                <w:rFonts w:ascii="Ebrima" w:hAnsi="Ebrima" w:cs="Ebrima"/>
                <w:sz w:val="20"/>
                <w:szCs w:val="20"/>
              </w:rPr>
              <w:t>š</w:t>
            </w:r>
            <w:r w:rsidRPr="00F57F99">
              <w:rPr>
                <w:rFonts w:ascii="Ebrima" w:hAnsi="Ebrima"/>
                <w:sz w:val="20"/>
                <w:szCs w:val="20"/>
              </w:rPr>
              <w:t>umski doprinosi, te katalogizacija lokalnih resursa podr</w:t>
            </w:r>
            <w:r w:rsidRPr="00F57F99">
              <w:rPr>
                <w:rFonts w:ascii="Ebrima" w:hAnsi="Ebrima" w:cs="Ebrima"/>
                <w:sz w:val="20"/>
                <w:szCs w:val="20"/>
              </w:rPr>
              <w:t>ž</w:t>
            </w:r>
            <w:r w:rsidRPr="00F57F99">
              <w:rPr>
                <w:rFonts w:ascii="Ebrima" w:hAnsi="Ebrima"/>
                <w:sz w:val="20"/>
                <w:szCs w:val="20"/>
              </w:rPr>
              <w:t xml:space="preserve">ana kroz EU sredstva </w:t>
            </w:r>
            <w:r w:rsidRPr="00F57F99">
              <w:rPr>
                <w:rFonts w:ascii="Ebrima" w:hAnsi="Ebrima" w:cs="Ebrima"/>
                <w:sz w:val="20"/>
                <w:szCs w:val="20"/>
              </w:rPr>
              <w:t>–</w:t>
            </w:r>
            <w:r w:rsidRPr="00F57F99">
              <w:rPr>
                <w:rFonts w:ascii="Ebrima" w:hAnsi="Ebrima"/>
                <w:sz w:val="20"/>
                <w:szCs w:val="20"/>
              </w:rPr>
              <w:t xml:space="preserve"> prora</w:t>
            </w:r>
            <w:r w:rsidRPr="00F57F99">
              <w:rPr>
                <w:rFonts w:ascii="Ebrima" w:hAnsi="Ebrima" w:cs="Ebrima"/>
                <w:sz w:val="20"/>
                <w:szCs w:val="20"/>
              </w:rPr>
              <w:t>č</w:t>
            </w:r>
            <w:r w:rsidRPr="00F57F99">
              <w:rPr>
                <w:rFonts w:ascii="Ebrima" w:hAnsi="Ebrima"/>
                <w:sz w:val="20"/>
                <w:szCs w:val="20"/>
              </w:rPr>
              <w:t>un + namjenska sredstva.</w:t>
            </w:r>
          </w:p>
        </w:tc>
      </w:tr>
      <w:tr w:rsidR="00E869F8" w:rsidTr="00846E60">
        <w:tc>
          <w:tcPr>
            <w:tcW w:w="9396" w:type="dxa"/>
            <w:gridSpan w:val="3"/>
            <w:shd w:val="clear" w:color="auto" w:fill="00B0F0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INFRASTRUKTURA</w:t>
            </w:r>
          </w:p>
        </w:tc>
      </w:tr>
      <w:tr w:rsidR="00E869F8" w:rsidTr="00E869F8">
        <w:tc>
          <w:tcPr>
            <w:tcW w:w="3172" w:type="dxa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  <w:sz w:val="24"/>
                <w:szCs w:val="24"/>
              </w:rPr>
            </w:pPr>
            <w:r w:rsidRPr="009120A9">
              <w:rPr>
                <w:rFonts w:ascii="Ebrima" w:hAnsi="Ebrima"/>
                <w:b/>
              </w:rPr>
              <w:t>Razvojni potencijali</w:t>
            </w:r>
          </w:p>
        </w:tc>
        <w:tc>
          <w:tcPr>
            <w:tcW w:w="2939" w:type="dxa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</w:rPr>
            </w:pPr>
            <w:r w:rsidRPr="00E869F8">
              <w:rPr>
                <w:rFonts w:ascii="Ebrima" w:hAnsi="Ebrima"/>
                <w:b/>
              </w:rPr>
              <w:t>Razvojni izazovi</w:t>
            </w:r>
          </w:p>
        </w:tc>
        <w:tc>
          <w:tcPr>
            <w:tcW w:w="3285" w:type="dxa"/>
          </w:tcPr>
          <w:p w:rsidR="00E869F8" w:rsidRPr="009120A9" w:rsidRDefault="00E869F8" w:rsidP="009120A9">
            <w:pPr>
              <w:jc w:val="center"/>
              <w:rPr>
                <w:rFonts w:ascii="Ebrima" w:hAnsi="Ebrima"/>
                <w:b/>
                <w:sz w:val="24"/>
                <w:szCs w:val="24"/>
              </w:rPr>
            </w:pPr>
            <w:r w:rsidRPr="009120A9">
              <w:rPr>
                <w:rFonts w:ascii="Ebrima" w:hAnsi="Ebrima"/>
                <w:b/>
              </w:rPr>
              <w:t>Razvojne potrebe</w:t>
            </w:r>
          </w:p>
        </w:tc>
      </w:tr>
      <w:tr w:rsidR="00E869F8" w:rsidTr="00E869F8">
        <w:tc>
          <w:tcPr>
            <w:tcW w:w="3172" w:type="dxa"/>
          </w:tcPr>
          <w:p w:rsidR="00E869F8" w:rsidRPr="00F57F99" w:rsidRDefault="002D2FCD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>postojeće mreže - komunalna ulaganja već sadržana u planu komunalne infrastrukture</w:t>
            </w:r>
            <w:r w:rsidRPr="00F57F99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</w:p>
        </w:tc>
        <w:tc>
          <w:tcPr>
            <w:tcW w:w="2939" w:type="dxa"/>
          </w:tcPr>
          <w:p w:rsidR="00E869F8" w:rsidRPr="00F57F99" w:rsidRDefault="00DD4AEB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>energetska učinkovitost - projekti modernizacije rasvjete i mre</w:t>
            </w:r>
            <w:r w:rsidRPr="00F57F99">
              <w:rPr>
                <w:rFonts w:ascii="Ebrima" w:hAnsi="Ebrima" w:cs="Ebrima"/>
                <w:sz w:val="20"/>
                <w:szCs w:val="20"/>
              </w:rPr>
              <w:t>ž</w:t>
            </w:r>
            <w:r w:rsidRPr="00F57F99">
              <w:rPr>
                <w:rFonts w:ascii="Ebrima" w:hAnsi="Ebrima"/>
                <w:sz w:val="20"/>
                <w:szCs w:val="20"/>
              </w:rPr>
              <w:t>a putem EU fondova</w:t>
            </w:r>
            <w:r w:rsidRPr="00F57F99">
              <w:rPr>
                <w:rFonts w:ascii="Times New Roman" w:hAnsi="Times New Roman" w:cs="Times New Roman"/>
                <w:sz w:val="20"/>
                <w:szCs w:val="20"/>
              </w:rPr>
              <w:t> </w:t>
            </w:r>
          </w:p>
        </w:tc>
        <w:tc>
          <w:tcPr>
            <w:tcW w:w="3285" w:type="dxa"/>
          </w:tcPr>
          <w:p w:rsidR="00E869F8" w:rsidRPr="00F57F99" w:rsidRDefault="00DD4AEB" w:rsidP="00BA5442">
            <w:pPr>
              <w:rPr>
                <w:rFonts w:ascii="Ebrima" w:hAnsi="Ebrima"/>
                <w:sz w:val="20"/>
                <w:szCs w:val="20"/>
              </w:rPr>
            </w:pPr>
            <w:r w:rsidRPr="00F57F99">
              <w:rPr>
                <w:rFonts w:ascii="Ebrima" w:hAnsi="Ebrima"/>
                <w:sz w:val="20"/>
                <w:szCs w:val="20"/>
              </w:rPr>
              <w:t xml:space="preserve">zelena i prometna infrastruktura - obnova cesta, nogostupa i opisane D-zona prometnice; </w:t>
            </w:r>
            <w:r w:rsidR="00F40C21" w:rsidRPr="00F57F99">
              <w:rPr>
                <w:rFonts w:ascii="Ebrima" w:hAnsi="Ebrima"/>
                <w:sz w:val="20"/>
                <w:szCs w:val="20"/>
              </w:rPr>
              <w:t>izgradnja ceste INA</w:t>
            </w:r>
          </w:p>
        </w:tc>
      </w:tr>
    </w:tbl>
    <w:p w:rsidR="000F65EF" w:rsidRPr="00215E25" w:rsidRDefault="000F65EF" w:rsidP="00215E25">
      <w:pPr>
        <w:rPr>
          <w:rFonts w:ascii="Ebrima" w:hAnsi="Ebrima"/>
          <w:sz w:val="24"/>
          <w:szCs w:val="24"/>
        </w:rPr>
      </w:pPr>
    </w:p>
    <w:p w:rsidR="00F42305" w:rsidRDefault="00661298" w:rsidP="00F42305">
      <w:pPr>
        <w:pStyle w:val="Naslov1"/>
        <w:numPr>
          <w:ilvl w:val="0"/>
          <w:numId w:val="7"/>
        </w:numPr>
        <w:rPr>
          <w:b/>
          <w:color w:val="00B0F0"/>
          <w:sz w:val="36"/>
          <w:szCs w:val="36"/>
        </w:rPr>
      </w:pPr>
      <w:bookmarkStart w:id="8" w:name="_Toc203548155"/>
      <w:r w:rsidRPr="00A12E7A">
        <w:rPr>
          <w:b/>
          <w:color w:val="00B0F0"/>
          <w:sz w:val="36"/>
          <w:szCs w:val="36"/>
        </w:rPr>
        <w:lastRenderedPageBreak/>
        <w:t>DOPRINOS PROVEDBI CILJEVA I PRIORITETA IZ POVEZANIH AKATA STRATEŠKOG PLANIRANJA</w:t>
      </w:r>
      <w:bookmarkEnd w:id="8"/>
    </w:p>
    <w:p w:rsidR="006E5784" w:rsidRPr="006E5784" w:rsidRDefault="006E5784" w:rsidP="006E5784"/>
    <w:p w:rsidR="00612242" w:rsidRPr="00193FCB" w:rsidRDefault="00612242" w:rsidP="00CA2ACB">
      <w:pPr>
        <w:pStyle w:val="Bezproreda"/>
        <w:rPr>
          <w:rFonts w:ascii="Ebrima" w:hAnsi="Ebrima"/>
          <w:noProof/>
          <w:lang w:val="hr-HR"/>
        </w:rPr>
      </w:pPr>
      <w:r w:rsidRPr="00193FCB">
        <w:rPr>
          <w:rFonts w:ascii="Ebrima" w:hAnsi="Ebrima"/>
          <w:noProof/>
          <w:lang w:val="hr-HR"/>
        </w:rPr>
        <w:t>U ovom dijelu potrebno je:</w:t>
      </w:r>
    </w:p>
    <w:p w:rsidR="00612242" w:rsidRPr="00193FCB" w:rsidRDefault="00612242" w:rsidP="00CA2ACB">
      <w:pPr>
        <w:pStyle w:val="Bezproreda"/>
        <w:rPr>
          <w:rFonts w:ascii="Ebrima" w:hAnsi="Ebrima"/>
          <w:noProof/>
          <w:lang w:val="hr-HR"/>
        </w:rPr>
      </w:pPr>
      <w:r w:rsidRPr="00193FCB">
        <w:rPr>
          <w:rFonts w:ascii="Ebrima" w:hAnsi="Ebrima"/>
          <w:noProof/>
          <w:lang w:val="hr-HR"/>
        </w:rPr>
        <w:t>• navesti i sažeto opisati doprinos provedbi posebnih ciljeva i prioriteta iz hijerarhijski</w:t>
      </w:r>
    </w:p>
    <w:p w:rsidR="00612242" w:rsidRPr="00193FCB" w:rsidRDefault="00612242" w:rsidP="00CA2ACB">
      <w:pPr>
        <w:pStyle w:val="Bezproreda"/>
        <w:rPr>
          <w:rFonts w:ascii="Ebrima" w:hAnsi="Ebrima"/>
          <w:noProof/>
          <w:lang w:val="hr-HR"/>
        </w:rPr>
      </w:pPr>
      <w:r w:rsidRPr="00193FCB">
        <w:rPr>
          <w:rFonts w:ascii="Ebrima" w:hAnsi="Ebrima"/>
          <w:noProof/>
          <w:lang w:val="hr-HR"/>
        </w:rPr>
        <w:t>nadređenih akata strateškog planiranja (plan razvoja JP(R)S / plan razvoja JLS), koje</w:t>
      </w:r>
    </w:p>
    <w:p w:rsidR="00612242" w:rsidRPr="00193FCB" w:rsidRDefault="00612242" w:rsidP="00CA2ACB">
      <w:pPr>
        <w:pStyle w:val="Bezproreda"/>
        <w:rPr>
          <w:rFonts w:ascii="Ebrima" w:hAnsi="Ebrima"/>
          <w:noProof/>
          <w:lang w:val="hr-HR"/>
        </w:rPr>
      </w:pPr>
      <w:r w:rsidRPr="00193FCB">
        <w:rPr>
          <w:rFonts w:ascii="Ebrima" w:hAnsi="Ebrima"/>
          <w:noProof/>
          <w:lang w:val="hr-HR"/>
        </w:rPr>
        <w:t>će samoupravna jedinica provoditi tijekom mandatnog razdoblja izvršnog tijela</w:t>
      </w:r>
    </w:p>
    <w:p w:rsidR="00896647" w:rsidRDefault="00612242" w:rsidP="00CA2ACB">
      <w:pPr>
        <w:pStyle w:val="Bezproreda"/>
        <w:rPr>
          <w:rFonts w:ascii="Ebrima" w:hAnsi="Ebrima"/>
          <w:noProof/>
          <w:lang w:val="hr-HR"/>
        </w:rPr>
      </w:pPr>
      <w:r w:rsidRPr="00193FCB">
        <w:rPr>
          <w:rFonts w:ascii="Ebrima" w:hAnsi="Ebrima"/>
          <w:noProof/>
          <w:lang w:val="hr-HR"/>
        </w:rPr>
        <w:t>JLP(R)S.</w:t>
      </w:r>
    </w:p>
    <w:p w:rsidR="005D6D7C" w:rsidRPr="00193FCB" w:rsidRDefault="005D6D7C" w:rsidP="00CA2ACB">
      <w:pPr>
        <w:pStyle w:val="Bezproreda"/>
        <w:rPr>
          <w:rFonts w:ascii="Ebrima" w:hAnsi="Ebrima"/>
          <w:noProof/>
          <w:lang w:val="hr-HR"/>
        </w:rPr>
      </w:pPr>
    </w:p>
    <w:p w:rsidR="005D6D7C" w:rsidRPr="005D6D7C" w:rsidRDefault="005D6D7C" w:rsidP="005D6D7C">
      <w:pPr>
        <w:rPr>
          <w:rFonts w:ascii="Ebrima" w:hAnsi="Ebrima"/>
          <w:noProof/>
          <w:sz w:val="24"/>
          <w:szCs w:val="24"/>
        </w:rPr>
      </w:pPr>
      <w:r w:rsidRPr="005D6D7C">
        <w:rPr>
          <w:rFonts w:ascii="Ebrima" w:hAnsi="Ebrima"/>
          <w:noProof/>
          <w:sz w:val="24"/>
          <w:szCs w:val="24"/>
        </w:rPr>
        <w:t>U nastavku je prikazana usklađenost posebnih ciljeva Plana razvoja KZŽ s razvojnim smjerovima i strateškim ciljevima iz NRS-a 2030</w:t>
      </w:r>
    </w:p>
    <w:tbl>
      <w:tblPr>
        <w:tblStyle w:val="Reetkatablice"/>
        <w:tblW w:w="9918" w:type="dxa"/>
        <w:jc w:val="center"/>
        <w:tblLook w:val="04A0" w:firstRow="1" w:lastRow="0" w:firstColumn="1" w:lastColumn="0" w:noHBand="0" w:noVBand="1"/>
      </w:tblPr>
      <w:tblGrid>
        <w:gridCol w:w="1830"/>
        <w:gridCol w:w="4491"/>
        <w:gridCol w:w="3597"/>
      </w:tblGrid>
      <w:tr w:rsidR="005D6D7C" w:rsidTr="00432F19">
        <w:trPr>
          <w:jc w:val="center"/>
        </w:trPr>
        <w:tc>
          <w:tcPr>
            <w:tcW w:w="6293" w:type="dxa"/>
            <w:gridSpan w:val="2"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rFonts w:ascii="Ebrima" w:hAnsi="Ebrima"/>
                <w:b/>
                <w:color w:val="FFFFFF" w:themeColor="background1"/>
              </w:rPr>
            </w:pPr>
            <w:r w:rsidRPr="00432F19">
              <w:rPr>
                <w:rFonts w:ascii="Ebrima" w:hAnsi="Ebrima"/>
                <w:b/>
                <w:color w:val="FFFFFF" w:themeColor="background1"/>
              </w:rPr>
              <w:t>Razvojni smjerovi i strateški ciljevi NRS</w:t>
            </w:r>
          </w:p>
        </w:tc>
        <w:tc>
          <w:tcPr>
            <w:tcW w:w="3625" w:type="dxa"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rFonts w:ascii="Ebrima" w:hAnsi="Ebrima"/>
                <w:b/>
                <w:color w:val="FFFFFF" w:themeColor="background1"/>
              </w:rPr>
            </w:pPr>
            <w:r w:rsidRPr="00432F19">
              <w:rPr>
                <w:rFonts w:ascii="Ebrima" w:hAnsi="Ebrima"/>
                <w:b/>
                <w:color w:val="FFFFFF" w:themeColor="background1"/>
              </w:rPr>
              <w:t>Posebni ciljevi Plana razvoja KZŽ</w:t>
            </w:r>
          </w:p>
        </w:tc>
      </w:tr>
      <w:tr w:rsidR="005D6D7C" w:rsidRPr="006E5784" w:rsidTr="00432F19">
        <w:trPr>
          <w:jc w:val="center"/>
        </w:trPr>
        <w:tc>
          <w:tcPr>
            <w:tcW w:w="1763" w:type="dxa"/>
            <w:vMerge w:val="restart"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</w:pPr>
            <w:r w:rsidRPr="00432F19"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  <w:t>Razvojni smjer 1. ODRŽIVO GOSPODARSTVO I DRUŠTVO</w:t>
            </w:r>
          </w:p>
        </w:tc>
        <w:tc>
          <w:tcPr>
            <w:tcW w:w="4530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t>SC 1: Konkurentno i inovativno gospodarstvo</w:t>
            </w:r>
          </w:p>
        </w:tc>
        <w:tc>
          <w:tcPr>
            <w:tcW w:w="3625" w:type="dxa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1. Jačanje konkurentnosti i poticanje održivog i inovativnog gospodarstva </w:t>
            </w:r>
          </w:p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5. Razvoj kulture, održivog upravljanja kulturnom baštinom te poticanje kreativnosti</w:t>
            </w:r>
          </w:p>
        </w:tc>
      </w:tr>
      <w:tr w:rsidR="005D6D7C" w:rsidRPr="006E5784" w:rsidTr="00432F19">
        <w:trPr>
          <w:jc w:val="center"/>
        </w:trPr>
        <w:tc>
          <w:tcPr>
            <w:tcW w:w="1763" w:type="dxa"/>
            <w:vMerge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0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t>SC 2: Obrazovani i zaposleni ljudi</w:t>
            </w:r>
          </w:p>
        </w:tc>
        <w:tc>
          <w:tcPr>
            <w:tcW w:w="3625" w:type="dxa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7. Unaprjeđenje kvalitete i usklađivanje obrazovanja s potrebama tržišta rada</w:t>
            </w:r>
          </w:p>
        </w:tc>
      </w:tr>
      <w:tr w:rsidR="005D6D7C" w:rsidRPr="006E5784" w:rsidTr="00432F19">
        <w:trPr>
          <w:jc w:val="center"/>
        </w:trPr>
        <w:tc>
          <w:tcPr>
            <w:tcW w:w="1763" w:type="dxa"/>
            <w:vMerge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0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t>SC 3: Učinkovito i djelotvorno pravosuđe, javna uprava i upravljanje državnom imovinom</w:t>
            </w:r>
          </w:p>
        </w:tc>
        <w:tc>
          <w:tcPr>
            <w:tcW w:w="3625" w:type="dxa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3. Jačanje kompetencija i učinkovitosti javne uprave</w:t>
            </w:r>
          </w:p>
        </w:tc>
      </w:tr>
      <w:tr w:rsidR="005D6D7C" w:rsidRPr="006E5784" w:rsidTr="00432F19">
        <w:trPr>
          <w:jc w:val="center"/>
        </w:trPr>
        <w:tc>
          <w:tcPr>
            <w:tcW w:w="1763" w:type="dxa"/>
            <w:vMerge w:val="restart"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</w:pPr>
            <w:r w:rsidRPr="00432F19"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  <w:t>Razvojni smjer 2. JAČANJE OTPORNOSTI NA KRIZE</w:t>
            </w:r>
          </w:p>
        </w:tc>
        <w:tc>
          <w:tcPr>
            <w:tcW w:w="4530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t>SC 5: Zdrav, aktivan i kvalitetan život</w:t>
            </w:r>
          </w:p>
        </w:tc>
        <w:tc>
          <w:tcPr>
            <w:tcW w:w="3625" w:type="dxa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4. Unapređenje kvalitete i dostupnosti zdravstvenih i socijalnih usluga te poticanje na zdrav i aktivan način života</w:t>
            </w:r>
          </w:p>
        </w:tc>
      </w:tr>
      <w:tr w:rsidR="005D6D7C" w:rsidRPr="006E5784" w:rsidTr="00432F19">
        <w:trPr>
          <w:jc w:val="center"/>
        </w:trPr>
        <w:tc>
          <w:tcPr>
            <w:tcW w:w="1763" w:type="dxa"/>
            <w:vMerge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0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t>SC 7: Sigurnost za stabilan razvoj</w:t>
            </w:r>
          </w:p>
        </w:tc>
        <w:tc>
          <w:tcPr>
            <w:tcW w:w="3625" w:type="dxa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10. Jačanje otpornosti na rizike od katastrofa i unapređenje sustava vatrogastva</w:t>
            </w:r>
          </w:p>
        </w:tc>
      </w:tr>
      <w:tr w:rsidR="005D6D7C" w:rsidRPr="006E5784" w:rsidTr="00432F19">
        <w:trPr>
          <w:jc w:val="center"/>
        </w:trPr>
        <w:tc>
          <w:tcPr>
            <w:tcW w:w="1763" w:type="dxa"/>
            <w:vMerge w:val="restart"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</w:pPr>
            <w:r w:rsidRPr="00432F19"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  <w:t>Razvojni smjer 3. ZELENA I DIGITALNA TRANZICIJA</w:t>
            </w:r>
          </w:p>
        </w:tc>
        <w:tc>
          <w:tcPr>
            <w:tcW w:w="4530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t>SC 8: Ekološka i energetska tranzicija za klimatsku neutralnost</w:t>
            </w:r>
          </w:p>
        </w:tc>
        <w:tc>
          <w:tcPr>
            <w:tcW w:w="3625" w:type="dxa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9. Poticanje održivog upravljanja prirodnim i izgrađenim okolišem</w:t>
            </w:r>
          </w:p>
        </w:tc>
      </w:tr>
      <w:tr w:rsidR="005D6D7C" w:rsidRPr="006E5784" w:rsidTr="00432F19">
        <w:trPr>
          <w:jc w:val="center"/>
        </w:trPr>
        <w:tc>
          <w:tcPr>
            <w:tcW w:w="1763" w:type="dxa"/>
            <w:vMerge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0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t xml:space="preserve">SC 9: Samodostatnost u hrani i razvoj </w:t>
            </w:r>
            <w:r w:rsidRPr="006E5784">
              <w:rPr>
                <w:rFonts w:ascii="Ebrima" w:hAnsi="Ebrima"/>
                <w:noProof/>
                <w:sz w:val="18"/>
                <w:szCs w:val="18"/>
              </w:rPr>
              <w:t>biogospodarstva</w:t>
            </w:r>
          </w:p>
        </w:tc>
        <w:tc>
          <w:tcPr>
            <w:tcW w:w="3625" w:type="dxa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8. Ruralni razvoj i poticanje poljoprivredne proizvodnje</w:t>
            </w:r>
          </w:p>
        </w:tc>
      </w:tr>
      <w:tr w:rsidR="005D6D7C" w:rsidRPr="006E5784" w:rsidTr="00432F19">
        <w:trPr>
          <w:jc w:val="center"/>
        </w:trPr>
        <w:tc>
          <w:tcPr>
            <w:tcW w:w="1763" w:type="dxa"/>
            <w:vMerge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rFonts w:ascii="Ebrima" w:hAnsi="Ebrim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0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t>SC 10: Održiva mobilnost</w:t>
            </w:r>
          </w:p>
        </w:tc>
        <w:tc>
          <w:tcPr>
            <w:tcW w:w="3625" w:type="dxa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11. Unapređenje prometne povezanosti i poticanje održive mobilnosti</w:t>
            </w:r>
          </w:p>
        </w:tc>
      </w:tr>
      <w:tr w:rsidR="005D6D7C" w:rsidRPr="006E5784" w:rsidTr="00432F19">
        <w:trPr>
          <w:jc w:val="center"/>
        </w:trPr>
        <w:tc>
          <w:tcPr>
            <w:tcW w:w="1763" w:type="dxa"/>
            <w:vMerge/>
            <w:shd w:val="clear" w:color="auto" w:fill="00B0F0"/>
            <w:vAlign w:val="center"/>
          </w:tcPr>
          <w:p w:rsidR="005D6D7C" w:rsidRPr="00432F19" w:rsidRDefault="005D6D7C" w:rsidP="00EE0D35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530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t>SC 11: Digitalna tranzicija društva i gospodarstva</w:t>
            </w:r>
          </w:p>
        </w:tc>
        <w:tc>
          <w:tcPr>
            <w:tcW w:w="3625" w:type="dxa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2. Poticanje digitalne transformacije Krapinsko-zagorske županije</w:t>
            </w:r>
          </w:p>
        </w:tc>
      </w:tr>
      <w:tr w:rsidR="005D6D7C" w:rsidRPr="006E5784" w:rsidTr="00432F19">
        <w:trPr>
          <w:jc w:val="center"/>
        </w:trPr>
        <w:tc>
          <w:tcPr>
            <w:tcW w:w="1763" w:type="dxa"/>
            <w:shd w:val="clear" w:color="auto" w:fill="00B0F0"/>
            <w:vAlign w:val="center"/>
          </w:tcPr>
          <w:p w:rsidR="005D6D7C" w:rsidRPr="00B2419B" w:rsidRDefault="005D6D7C" w:rsidP="00EE0D35">
            <w:pPr>
              <w:rPr>
                <w:rFonts w:ascii="Bahnschrift" w:hAnsi="Bahnschrift"/>
                <w:b/>
                <w:color w:val="FFFFFF" w:themeColor="background1"/>
                <w:sz w:val="20"/>
                <w:szCs w:val="20"/>
              </w:rPr>
            </w:pPr>
            <w:r w:rsidRPr="00B2419B">
              <w:rPr>
                <w:rFonts w:ascii="Bahnschrift" w:hAnsi="Bahnschrift"/>
                <w:b/>
                <w:color w:val="FFFFFF" w:themeColor="background1"/>
                <w:sz w:val="20"/>
                <w:szCs w:val="20"/>
              </w:rPr>
              <w:t>Razvojni smjer 4. RAVNOMJERNI REGIONALNI RAZVOJ</w:t>
            </w:r>
          </w:p>
        </w:tc>
        <w:tc>
          <w:tcPr>
            <w:tcW w:w="4530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t>SC 12: Razvoj potpomognutih područja i područja s razvojnim posebnostima</w:t>
            </w:r>
          </w:p>
        </w:tc>
        <w:tc>
          <w:tcPr>
            <w:tcW w:w="3625" w:type="dxa"/>
            <w:vAlign w:val="center"/>
          </w:tcPr>
          <w:p w:rsidR="005D6D7C" w:rsidRPr="006E5784" w:rsidRDefault="005D6D7C" w:rsidP="00EE0D35">
            <w:pPr>
              <w:rPr>
                <w:rFonts w:ascii="Ebrima" w:hAnsi="Ebrima"/>
                <w:sz w:val="18"/>
                <w:szCs w:val="18"/>
              </w:rPr>
            </w:pPr>
            <w:r w:rsidRPr="006E5784">
              <w:rPr>
                <w:rFonts w:ascii="Ebrima" w:hAnsi="Ebrima"/>
                <w:sz w:val="18"/>
                <w:szCs w:val="18"/>
              </w:rPr>
              <w:sym w:font="Symbol" w:char="F0B7"/>
            </w:r>
            <w:r w:rsidRPr="006E5784">
              <w:rPr>
                <w:rFonts w:ascii="Ebrima" w:hAnsi="Ebrima"/>
                <w:sz w:val="18"/>
                <w:szCs w:val="18"/>
              </w:rPr>
              <w:t xml:space="preserve"> Posebni cilj 6. Razvoj brdsko-planinskih i potpomognutih područja</w:t>
            </w:r>
          </w:p>
        </w:tc>
      </w:tr>
    </w:tbl>
    <w:p w:rsidR="00CA2ACB" w:rsidRDefault="00CA2ACB" w:rsidP="00612242">
      <w:pPr>
        <w:rPr>
          <w:rFonts w:ascii="Ebrima" w:hAnsi="Ebrima"/>
          <w:noProof/>
          <w:sz w:val="24"/>
          <w:szCs w:val="24"/>
        </w:rPr>
      </w:pPr>
    </w:p>
    <w:p w:rsidR="005D6D7C" w:rsidRPr="00193FCB" w:rsidRDefault="005D6D7C" w:rsidP="00612242">
      <w:pPr>
        <w:rPr>
          <w:rFonts w:ascii="Ebrima" w:hAnsi="Ebrima"/>
          <w:noProof/>
          <w:sz w:val="24"/>
          <w:szCs w:val="24"/>
        </w:rPr>
      </w:pPr>
    </w:p>
    <w:p w:rsidR="00EC68FE" w:rsidRPr="00EC68FE" w:rsidRDefault="00CA2ACB" w:rsidP="00CA2ACB">
      <w:pPr>
        <w:pStyle w:val="Bezproreda"/>
        <w:rPr>
          <w:rFonts w:ascii="Ebrima" w:hAnsi="Ebrima"/>
          <w:bCs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Tijekom mandatnog razdoblja 2025. – 2027., Općina Marija Bistrica usmjerit će svoje mjere i aktivnosti na ostvarenje ciljeva koji proizlaze iz hijerarhijski nadređenih strateških dokumenata: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Nacionalne razvojne strategije Republike Hrvatske do 2030. godine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 i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Plana razvoja Krapinsko-zagorske županije 2021. – 2027.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>Usklađenost s ovim dokumentima očituje se kroz sljedeće ključne doprinose: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CA2ACB" w:rsidRPr="00193FCB" w:rsidRDefault="00CA2ACB" w:rsidP="00CA2ACB">
      <w:pPr>
        <w:pStyle w:val="Bezproreda"/>
        <w:rPr>
          <w:rFonts w:ascii="Ebrima" w:hAnsi="Ebrima"/>
          <w:b/>
          <w:bCs/>
          <w:noProof/>
          <w:sz w:val="24"/>
          <w:szCs w:val="24"/>
          <w:lang w:val="hr-HR"/>
        </w:rPr>
      </w:pPr>
      <w:r w:rsidRPr="00B2419B"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  <w:t>1. Gospodarstvo i konkurentnost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U skladu s Nacionalnim strateškim ciljem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SC1. Konkurentno i inovativno gospodarstvo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, Općina provodi mjeru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„Poticanje razvoja gospodarstva“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 putem ulaganja u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Poduzetničku zonu Marija Bistrica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. Time doprinosi i </w:t>
      </w:r>
      <w:r w:rsidR="005B675F" w:rsidRPr="00193FCB">
        <w:rPr>
          <w:rFonts w:ascii="Ebrima" w:hAnsi="Ebrima"/>
          <w:bCs/>
          <w:noProof/>
          <w:sz w:val="24"/>
          <w:szCs w:val="24"/>
          <w:lang w:val="hr-HR"/>
        </w:rPr>
        <w:t>PC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1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 Plana razvoja KZŽ – jačanju konkurentnosti lokalnog gospodarstva i privlačenju investicija.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Dodatno, kroz mjeru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„Razvoj turizma“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, koja uključuje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sufinanciranje turističkih manifestacija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, te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„Razvoj kulture“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 kroz brojne kulturne aktivnosti i manifestacije, doprinosi se očuvanju i promociji kulturne baštine (PC5, Plan razvoja KZŽ).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CA2ACB" w:rsidRPr="00B2419B" w:rsidRDefault="00CA2ACB" w:rsidP="00CA2ACB">
      <w:pPr>
        <w:pStyle w:val="Bezproreda"/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</w:pPr>
      <w:r w:rsidRPr="00B2419B"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  <w:t>2. Obrazovanje i zapošljavanje</w:t>
      </w:r>
      <w:r w:rsidR="00CE41AC"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  <w:t xml:space="preserve"> – dodati izgradnju nove Osnovne škole </w:t>
      </w:r>
    </w:p>
    <w:p w:rsidR="008D6A35" w:rsidRPr="008D6A35" w:rsidRDefault="008D6A35" w:rsidP="008D6A35">
      <w:pPr>
        <w:pStyle w:val="Bezproreda"/>
        <w:rPr>
          <w:rFonts w:ascii="Ebrima" w:hAnsi="Ebrima"/>
          <w:noProof/>
          <w:sz w:val="24"/>
          <w:szCs w:val="24"/>
        </w:rPr>
      </w:pPr>
      <w:r w:rsidRPr="008D6A35">
        <w:rPr>
          <w:rFonts w:ascii="Ebrima" w:hAnsi="Ebrima"/>
          <w:noProof/>
          <w:sz w:val="24"/>
          <w:szCs w:val="24"/>
        </w:rPr>
        <w:t>U skladu s ciljem SC2. Obrazovani i zaposleni ljudi (NRS 2030) i PC7 (KZŽ), Općina ulaže u:</w:t>
      </w:r>
    </w:p>
    <w:p w:rsidR="008D6A35" w:rsidRPr="008D6A35" w:rsidRDefault="008D6A35" w:rsidP="008D6A35">
      <w:pPr>
        <w:pStyle w:val="Bezproreda"/>
        <w:numPr>
          <w:ilvl w:val="0"/>
          <w:numId w:val="33"/>
        </w:numPr>
        <w:rPr>
          <w:rFonts w:ascii="Ebrima" w:hAnsi="Ebrima"/>
          <w:noProof/>
          <w:sz w:val="24"/>
          <w:szCs w:val="24"/>
        </w:rPr>
      </w:pPr>
      <w:r w:rsidRPr="008D6A35">
        <w:rPr>
          <w:rFonts w:ascii="Ebrima" w:hAnsi="Ebrima"/>
          <w:noProof/>
          <w:sz w:val="24"/>
          <w:szCs w:val="24"/>
        </w:rPr>
        <w:t>Izgradnju nove Osnovne škole u Mariji Bistrici radi stvaranja suvremenih i adekvatnih uvjeta za obrazovanje učenika, smanjenja prostorne prenapučenosti i unaprjeđenja kvalitete nastave.</w:t>
      </w:r>
    </w:p>
    <w:p w:rsidR="008D6A35" w:rsidRPr="008D6A35" w:rsidRDefault="008D6A35" w:rsidP="008D6A35">
      <w:pPr>
        <w:pStyle w:val="Bezproreda"/>
        <w:numPr>
          <w:ilvl w:val="0"/>
          <w:numId w:val="33"/>
        </w:numPr>
        <w:rPr>
          <w:rFonts w:ascii="Ebrima" w:hAnsi="Ebrima"/>
          <w:noProof/>
          <w:sz w:val="24"/>
          <w:szCs w:val="24"/>
        </w:rPr>
      </w:pPr>
      <w:r w:rsidRPr="008D6A35">
        <w:rPr>
          <w:rFonts w:ascii="Ebrima" w:hAnsi="Ebrima"/>
          <w:noProof/>
          <w:sz w:val="24"/>
          <w:szCs w:val="24"/>
        </w:rPr>
        <w:t>Dogradnju i opremanje Dječjeg vrtića „Pušlek“</w:t>
      </w:r>
    </w:p>
    <w:p w:rsidR="008D6A35" w:rsidRPr="008D6A35" w:rsidRDefault="008D6A35" w:rsidP="008D6A35">
      <w:pPr>
        <w:pStyle w:val="Bezproreda"/>
        <w:numPr>
          <w:ilvl w:val="0"/>
          <w:numId w:val="33"/>
        </w:numPr>
        <w:rPr>
          <w:rFonts w:ascii="Ebrima" w:hAnsi="Ebrima"/>
          <w:noProof/>
          <w:sz w:val="24"/>
          <w:szCs w:val="24"/>
        </w:rPr>
      </w:pPr>
      <w:r w:rsidRPr="008D6A35">
        <w:rPr>
          <w:rFonts w:ascii="Ebrima" w:hAnsi="Ebrima"/>
          <w:noProof/>
          <w:sz w:val="24"/>
          <w:szCs w:val="24"/>
        </w:rPr>
        <w:t>Sufinanciranje dječjih vrtića i programa predškole</w:t>
      </w:r>
    </w:p>
    <w:p w:rsidR="008D6A35" w:rsidRPr="008D6A35" w:rsidRDefault="008D6A35" w:rsidP="008D6A35">
      <w:pPr>
        <w:pStyle w:val="Bezproreda"/>
        <w:numPr>
          <w:ilvl w:val="0"/>
          <w:numId w:val="33"/>
        </w:numPr>
        <w:rPr>
          <w:rFonts w:ascii="Ebrima" w:hAnsi="Ebrima"/>
          <w:noProof/>
          <w:sz w:val="24"/>
          <w:szCs w:val="24"/>
        </w:rPr>
      </w:pPr>
      <w:r w:rsidRPr="008D6A35">
        <w:rPr>
          <w:rFonts w:ascii="Ebrima" w:hAnsi="Ebrima"/>
          <w:noProof/>
          <w:sz w:val="24"/>
          <w:szCs w:val="24"/>
        </w:rPr>
        <w:t>Stipendiranje učenika i studenata te sufinanciranje prijevoza</w:t>
      </w:r>
    </w:p>
    <w:p w:rsidR="008D6A35" w:rsidRPr="008D6A35" w:rsidRDefault="008D6A35" w:rsidP="008D6A35">
      <w:pPr>
        <w:pStyle w:val="Bezproreda"/>
        <w:rPr>
          <w:rFonts w:ascii="Ebrima" w:hAnsi="Ebrima"/>
          <w:noProof/>
          <w:sz w:val="24"/>
          <w:szCs w:val="24"/>
        </w:rPr>
      </w:pPr>
      <w:r w:rsidRPr="008D6A35">
        <w:rPr>
          <w:rFonts w:ascii="Ebrima" w:hAnsi="Ebrima"/>
          <w:noProof/>
          <w:sz w:val="24"/>
          <w:szCs w:val="24"/>
        </w:rPr>
        <w:t>Ove mjere izravno pridonose povećanju dostupnosti predškolskog i osnovnoškolskog odgoja te poboljšanju obrazovnih ishoda, a izgradnja nove Osnovne škole predstavlja ključni infrastrukturni projekt u području obrazovanja kojim će se dugoročno osigurati kvalitetni uvjeti za odgoj i obrazovanje djece i mladih.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CA2ACB" w:rsidRPr="00B2419B" w:rsidRDefault="00CA2ACB" w:rsidP="00CA2ACB">
      <w:pPr>
        <w:pStyle w:val="Bezproreda"/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</w:pPr>
      <w:r w:rsidRPr="00B2419B"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  <w:t>3. Učinkovita javna uprava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Mjera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„Učinkovita javna uprava i administracija“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 usmjerena je na jačanje kompetencija i digitalizaciju javne uprave (SC3 / PC3), kroz: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>Uvođenje riznice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>Intelektualne i osobne usluge</w:t>
      </w:r>
    </w:p>
    <w:p w:rsidR="00CA2A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>Otplatu prethodnih infrastrukturnih kredita</w:t>
      </w:r>
    </w:p>
    <w:p w:rsidR="000E3551" w:rsidRPr="00193FCB" w:rsidRDefault="000E3551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CA2ACB" w:rsidRPr="000E3551" w:rsidRDefault="00CA2ACB" w:rsidP="00CA2ACB">
      <w:pPr>
        <w:pStyle w:val="Bezproreda"/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</w:pPr>
      <w:r w:rsidRPr="000E3551"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  <w:t>4. Kvaliteta života, zdravlje i socijalna skrb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Općina kroz niz mjera doprinosi cilju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SC5. Zdrav, aktivan i kvalitetan život</w:t>
      </w:r>
      <w:r w:rsidRPr="00193FCB">
        <w:rPr>
          <w:rFonts w:ascii="Ebrima" w:hAnsi="Ebrima"/>
          <w:noProof/>
          <w:sz w:val="24"/>
          <w:szCs w:val="24"/>
          <w:lang w:val="hr-HR"/>
        </w:rPr>
        <w:t>, uključujući: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lastRenderedPageBreak/>
        <w:t>Izgradnju sportskih i dječjih igrališta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, kao i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sportsko-rekreacijskog centra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t>Socijalne potpore, pomoć u naravi, podršku umirovljenicima i udrugama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t>Jačanje sustava primarne zdravstvene zaštite</w:t>
      </w:r>
      <w:r w:rsidRPr="00193FCB">
        <w:rPr>
          <w:rFonts w:ascii="Ebrima" w:hAnsi="Ebrima"/>
          <w:noProof/>
          <w:sz w:val="24"/>
          <w:szCs w:val="24"/>
          <w:lang w:val="hr-HR"/>
        </w:rPr>
        <w:t>, uključujući usluge laboratorija i logopeda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Sve ove mjere pridonose </w:t>
      </w:r>
      <w:r w:rsidR="005B675F" w:rsidRPr="00193FCB">
        <w:rPr>
          <w:rFonts w:ascii="Ebrima" w:hAnsi="Ebrima"/>
          <w:bCs/>
          <w:noProof/>
          <w:sz w:val="24"/>
          <w:szCs w:val="24"/>
          <w:lang w:val="hr-HR"/>
        </w:rPr>
        <w:t>PC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4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 županijskog plana – unaprjeđenju kvalitete i dostupnosti usluga.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CA2ACB" w:rsidRPr="00B2419B" w:rsidRDefault="00CA2ACB" w:rsidP="00CA2ACB">
      <w:pPr>
        <w:pStyle w:val="Bezproreda"/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</w:pPr>
      <w:r w:rsidRPr="00B2419B"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  <w:t>5. Sigurnost i otpornost na krize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Mjera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„Unaprjeđenje vatrogastva i civilne zaštite“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 osigurava spremnost na krizne situacije i doprinosi cilju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SC7 / PC10</w:t>
      </w:r>
      <w:r w:rsidRPr="00193FCB">
        <w:rPr>
          <w:rFonts w:ascii="Ebrima" w:hAnsi="Ebrima"/>
          <w:noProof/>
          <w:sz w:val="24"/>
          <w:szCs w:val="24"/>
          <w:lang w:val="hr-HR"/>
        </w:rPr>
        <w:t>, kroz ulaganja u opremu, edukaciju i kapacitete vatrogasne zajednice.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CA2ACB" w:rsidRPr="00B2419B" w:rsidRDefault="00CA2ACB" w:rsidP="00CA2ACB">
      <w:pPr>
        <w:pStyle w:val="Bezproreda"/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</w:pPr>
      <w:r w:rsidRPr="00B2419B"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  <w:t>6. Zelena i digitalna tranzicija</w:t>
      </w:r>
    </w:p>
    <w:p w:rsidR="005B675F" w:rsidRPr="00193FCB" w:rsidRDefault="00CA2ACB" w:rsidP="00CA2ACB">
      <w:pPr>
        <w:pStyle w:val="Bezproreda"/>
        <w:rPr>
          <w:rFonts w:ascii="Ebrima" w:hAnsi="Ebrima"/>
          <w:bCs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Kroz niz mjera Općina podupire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 xml:space="preserve">SC 8. 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t>Ekološka i energetska tranzicija</w:t>
      </w:r>
      <w:r w:rsidRPr="00193FCB">
        <w:rPr>
          <w:rFonts w:ascii="Ebrima" w:hAnsi="Ebrima"/>
          <w:noProof/>
          <w:sz w:val="24"/>
          <w:szCs w:val="24"/>
          <w:lang w:val="hr-HR"/>
        </w:rPr>
        <w:t>, posebno kroz: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t>Rekonstrukciju javne rasvjete (energetski učinkovita LED rasvjeta)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t>Učinkovito komunalno gospodarenje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t>Sanaciju i izgradnju vodoopskrbe i kanalizacije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t>Upravljanje otpadom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 i edukaciju o recikliranju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Ove mjere izravno pridonose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PC9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 i ciljevima Europske zelene tranzicije.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CA2ACB" w:rsidRPr="00B2419B" w:rsidRDefault="00CA2ACB" w:rsidP="00CA2ACB">
      <w:pPr>
        <w:pStyle w:val="Bezproreda"/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</w:pPr>
      <w:r w:rsidRPr="00B2419B"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  <w:t>7. Ruralni razvoj i poljoprivreda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Kroz mjeru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„Unaprjeđenje poljoprivredne djelatnosti“</w:t>
      </w:r>
      <w:r w:rsidRPr="00193FCB">
        <w:rPr>
          <w:rFonts w:ascii="Ebrima" w:hAnsi="Ebrima"/>
          <w:noProof/>
          <w:sz w:val="24"/>
          <w:szCs w:val="24"/>
          <w:lang w:val="hr-HR"/>
        </w:rPr>
        <w:t xml:space="preserve">, Općina potiče lokalne poljoprivrednike putem potpora, što doprinosi ciljevima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SC9 / PC8</w:t>
      </w:r>
      <w:r w:rsidRPr="00193FCB">
        <w:rPr>
          <w:rFonts w:ascii="Ebrima" w:hAnsi="Ebrima"/>
          <w:noProof/>
          <w:sz w:val="24"/>
          <w:szCs w:val="24"/>
          <w:lang w:val="hr-HR"/>
        </w:rPr>
        <w:t>.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CA2ACB" w:rsidRPr="00B2419B" w:rsidRDefault="00CA2ACB" w:rsidP="00CA2ACB">
      <w:pPr>
        <w:pStyle w:val="Bezproreda"/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</w:pPr>
      <w:r w:rsidRPr="00B2419B">
        <w:rPr>
          <w:rFonts w:ascii="Ebrima" w:hAnsi="Ebrima"/>
          <w:b/>
          <w:bCs/>
          <w:noProof/>
          <w:color w:val="00B0F0"/>
          <w:sz w:val="24"/>
          <w:szCs w:val="24"/>
          <w:lang w:val="hr-HR"/>
        </w:rPr>
        <w:t>8. Mobilnost i promet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U sklopu mjere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„Ulaganje u prometnu infrastrukturu i mobilnost“</w:t>
      </w:r>
      <w:r w:rsidRPr="00193FCB">
        <w:rPr>
          <w:rFonts w:ascii="Ebrima" w:hAnsi="Ebrima"/>
          <w:noProof/>
          <w:sz w:val="24"/>
          <w:szCs w:val="24"/>
          <w:lang w:val="hr-HR"/>
        </w:rPr>
        <w:t>, planira se: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t>Sanacija klizišta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t>Izgradnja i asfaltiranje cesta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bCs/>
          <w:noProof/>
          <w:sz w:val="24"/>
          <w:szCs w:val="24"/>
          <w:lang w:val="hr-HR"/>
        </w:rPr>
        <w:t>Izgradnja nogostupa i biciklističkih staza</w:t>
      </w:r>
    </w:p>
    <w:p w:rsidR="00CA2ACB" w:rsidRPr="00193FCB" w:rsidRDefault="00CA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193FCB">
        <w:rPr>
          <w:rFonts w:ascii="Ebrima" w:hAnsi="Ebrima"/>
          <w:noProof/>
          <w:sz w:val="24"/>
          <w:szCs w:val="24"/>
          <w:lang w:val="hr-HR"/>
        </w:rPr>
        <w:t xml:space="preserve">Time se doprinosi cilju </w:t>
      </w:r>
      <w:r w:rsidRPr="00193FCB">
        <w:rPr>
          <w:rFonts w:ascii="Ebrima" w:hAnsi="Ebrima"/>
          <w:bCs/>
          <w:noProof/>
          <w:sz w:val="24"/>
          <w:szCs w:val="24"/>
          <w:lang w:val="hr-HR"/>
        </w:rPr>
        <w:t>SC10 / PC11</w:t>
      </w:r>
      <w:r w:rsidRPr="00193FCB">
        <w:rPr>
          <w:rFonts w:ascii="Ebrima" w:hAnsi="Ebrima"/>
          <w:noProof/>
          <w:sz w:val="24"/>
          <w:szCs w:val="24"/>
          <w:lang w:val="hr-HR"/>
        </w:rPr>
        <w:t>, povećanju dostupnosti i sigurnosti prometa na lokalnoj razini.</w:t>
      </w:r>
    </w:p>
    <w:p w:rsidR="00612242" w:rsidRPr="00193FCB" w:rsidRDefault="00612242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612242" w:rsidRPr="00193FCB" w:rsidRDefault="00612242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332817" w:rsidRDefault="00332817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0E3551" w:rsidRDefault="000E3551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0E3551" w:rsidRDefault="000E3551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0E3551" w:rsidRDefault="000E3551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0E3551" w:rsidRPr="00193FCB" w:rsidRDefault="000E3551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622ACB" w:rsidRPr="00193FCB" w:rsidRDefault="00622ACB" w:rsidP="00CA2ACB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0F65EF" w:rsidRPr="00193FCB" w:rsidRDefault="000F65EF" w:rsidP="00896647">
      <w:pPr>
        <w:rPr>
          <w:noProof/>
        </w:rPr>
      </w:pPr>
    </w:p>
    <w:p w:rsidR="005F7857" w:rsidRPr="00D35862" w:rsidRDefault="005F7857" w:rsidP="00D35862"/>
    <w:p w:rsidR="00BB53BE" w:rsidRPr="00A12E7A" w:rsidRDefault="00BB53BE" w:rsidP="00661298">
      <w:pPr>
        <w:pStyle w:val="Naslov1"/>
        <w:numPr>
          <w:ilvl w:val="0"/>
          <w:numId w:val="7"/>
        </w:numPr>
        <w:rPr>
          <w:b/>
          <w:color w:val="00B0F0"/>
          <w:sz w:val="36"/>
          <w:szCs w:val="36"/>
        </w:rPr>
      </w:pPr>
      <w:bookmarkStart w:id="9" w:name="_Toc203548156"/>
      <w:r w:rsidRPr="00A12E7A">
        <w:rPr>
          <w:b/>
          <w:color w:val="00B0F0"/>
          <w:sz w:val="36"/>
          <w:szCs w:val="36"/>
        </w:rPr>
        <w:t xml:space="preserve">POPIS MJERA S </w:t>
      </w:r>
      <w:r w:rsidR="00661298" w:rsidRPr="00A12E7A">
        <w:rPr>
          <w:b/>
          <w:color w:val="00B0F0"/>
          <w:sz w:val="36"/>
          <w:szCs w:val="36"/>
        </w:rPr>
        <w:t>OPISOM, KLJUČNIM AKTIVNOSTIMA I POKAZATELJIMA REZULTATA</w:t>
      </w:r>
      <w:bookmarkEnd w:id="9"/>
    </w:p>
    <w:p w:rsidR="009955AC" w:rsidRPr="009955AC" w:rsidRDefault="009955AC" w:rsidP="009955AC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273F7A" w:rsidTr="00273F7A">
        <w:tc>
          <w:tcPr>
            <w:tcW w:w="9396" w:type="dxa"/>
            <w:gridSpan w:val="3"/>
            <w:shd w:val="clear" w:color="auto" w:fill="00B0F0"/>
          </w:tcPr>
          <w:p w:rsidR="00273F7A" w:rsidRPr="00273F7A" w:rsidRDefault="00273F7A" w:rsidP="00B6045B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bookmarkStart w:id="10" w:name="_Hlk203561119"/>
            <w:r w:rsidRPr="00273F7A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1. Konkurentno i inovativno gospodarstvo</w:t>
            </w:r>
          </w:p>
        </w:tc>
      </w:tr>
      <w:tr w:rsidR="00273F7A" w:rsidTr="00273F7A">
        <w:tc>
          <w:tcPr>
            <w:tcW w:w="9396" w:type="dxa"/>
            <w:gridSpan w:val="3"/>
            <w:shd w:val="clear" w:color="auto" w:fill="00B0F0"/>
          </w:tcPr>
          <w:p w:rsidR="00273F7A" w:rsidRPr="00273F7A" w:rsidRDefault="00273F7A" w:rsidP="00B6045B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1. Jačanje konkurentnosti i poticanje održivog i inovativnog gospodarstva</w:t>
            </w:r>
          </w:p>
        </w:tc>
      </w:tr>
      <w:tr w:rsidR="00273F7A" w:rsidTr="00273F7A">
        <w:tc>
          <w:tcPr>
            <w:tcW w:w="9396" w:type="dxa"/>
            <w:gridSpan w:val="3"/>
            <w:shd w:val="clear" w:color="auto" w:fill="00B0F0"/>
          </w:tcPr>
          <w:p w:rsidR="00273F7A" w:rsidRPr="00273F7A" w:rsidRDefault="00273F7A" w:rsidP="00B6045B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1.1. Poticanje razvoja gospodarstva</w:t>
            </w:r>
          </w:p>
        </w:tc>
      </w:tr>
      <w:tr w:rsidR="00273F7A" w:rsidTr="007A2DA5">
        <w:trPr>
          <w:trHeight w:val="1127"/>
        </w:trPr>
        <w:tc>
          <w:tcPr>
            <w:tcW w:w="9396" w:type="dxa"/>
            <w:gridSpan w:val="3"/>
          </w:tcPr>
          <w:p w:rsidR="00273F7A" w:rsidRDefault="00273F7A" w:rsidP="00B6045B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D92C90">
              <w:rPr>
                <w:rFonts w:ascii="Ebrima" w:hAnsi="Ebrima"/>
                <w:b/>
                <w:sz w:val="24"/>
                <w:szCs w:val="24"/>
              </w:rPr>
              <w:t xml:space="preserve"> </w:t>
            </w:r>
            <w:r w:rsidR="00D92C90" w:rsidRPr="00D92C90">
              <w:rPr>
                <w:rFonts w:ascii="Ebrima" w:hAnsi="Ebrima"/>
                <w:sz w:val="24"/>
                <w:szCs w:val="24"/>
              </w:rPr>
              <w:t xml:space="preserve">Cilj ove mjere je pružiti podršku aktivnostima koje potiču razvoj poduzetništva i gospodarstva, jačaju konkurentnost, osnažuju malo i srednje poduzetništvo, promiču korištenje pametnih rješenja te potiču održivi razvoj industrije. </w:t>
            </w:r>
          </w:p>
        </w:tc>
      </w:tr>
      <w:tr w:rsidR="00273F7A" w:rsidTr="00846E60">
        <w:tc>
          <w:tcPr>
            <w:tcW w:w="9396" w:type="dxa"/>
            <w:gridSpan w:val="3"/>
          </w:tcPr>
          <w:p w:rsidR="00273F7A" w:rsidRDefault="00273F7A" w:rsidP="00B6045B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273F7A" w:rsidTr="00846E60">
        <w:tc>
          <w:tcPr>
            <w:tcW w:w="3132" w:type="dxa"/>
          </w:tcPr>
          <w:p w:rsidR="00273F7A" w:rsidRDefault="00273F7A" w:rsidP="00B6045B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273F7A" w:rsidRDefault="00273F7A" w:rsidP="00B6045B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273F7A" w:rsidRPr="00273F7A" w:rsidRDefault="00273F7A" w:rsidP="00B6045B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273F7A" w:rsidTr="00273F7A">
        <w:tc>
          <w:tcPr>
            <w:tcW w:w="3132" w:type="dxa"/>
            <w:shd w:val="clear" w:color="auto" w:fill="BDD6EE" w:themeFill="accent1" w:themeFillTint="66"/>
          </w:tcPr>
          <w:p w:rsidR="00273F7A" w:rsidRPr="00B2419B" w:rsidRDefault="00273F7A" w:rsidP="00B6045B">
            <w:pPr>
              <w:rPr>
                <w:rFonts w:ascii="Ebrima" w:hAnsi="Ebrima"/>
                <w:b/>
                <w:sz w:val="24"/>
                <w:szCs w:val="24"/>
              </w:rPr>
            </w:pPr>
            <w:r w:rsidRPr="00B2419B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273F7A" w:rsidRPr="00B2419B" w:rsidRDefault="00273F7A" w:rsidP="00B6045B">
            <w:pPr>
              <w:rPr>
                <w:rFonts w:ascii="Ebrima" w:hAnsi="Ebrima"/>
                <w:b/>
                <w:sz w:val="24"/>
                <w:szCs w:val="24"/>
              </w:rPr>
            </w:pPr>
            <w:r w:rsidRPr="00B2419B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273F7A" w:rsidTr="00846E60">
        <w:tc>
          <w:tcPr>
            <w:tcW w:w="3132" w:type="dxa"/>
          </w:tcPr>
          <w:p w:rsidR="00273F7A" w:rsidRPr="00721D2B" w:rsidRDefault="00721D2B" w:rsidP="00B6045B">
            <w:pPr>
              <w:rPr>
                <w:rFonts w:ascii="Ebrima" w:hAnsi="Ebrima"/>
                <w:sz w:val="24"/>
                <w:szCs w:val="24"/>
              </w:rPr>
            </w:pPr>
            <w:r w:rsidRPr="00721D2B">
              <w:rPr>
                <w:rFonts w:ascii="Ebrima" w:hAnsi="Ebrima"/>
                <w:sz w:val="24"/>
                <w:szCs w:val="24"/>
              </w:rPr>
              <w:t>Poduzetnička zona Marija Bistrica 1.</w:t>
            </w:r>
          </w:p>
        </w:tc>
        <w:tc>
          <w:tcPr>
            <w:tcW w:w="6264" w:type="dxa"/>
            <w:gridSpan w:val="2"/>
          </w:tcPr>
          <w:p w:rsidR="00273F7A" w:rsidRDefault="00BA484A" w:rsidP="00B6045B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273F7A" w:rsidTr="00273F7A">
        <w:tc>
          <w:tcPr>
            <w:tcW w:w="3132" w:type="dxa"/>
            <w:shd w:val="clear" w:color="auto" w:fill="BDD6EE" w:themeFill="accent1" w:themeFillTint="66"/>
          </w:tcPr>
          <w:p w:rsidR="00273F7A" w:rsidRDefault="00273F7A" w:rsidP="00B6045B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273F7A" w:rsidRDefault="00273F7A" w:rsidP="00B6045B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273F7A" w:rsidRDefault="00273F7A" w:rsidP="00B6045B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</w:t>
            </w:r>
            <w:r w:rsidR="00A066E2">
              <w:rPr>
                <w:rFonts w:ascii="Ebrima" w:hAnsi="Ebrima"/>
                <w:b/>
                <w:sz w:val="24"/>
                <w:szCs w:val="24"/>
              </w:rPr>
              <w:t>ana</w:t>
            </w:r>
            <w:r w:rsidRPr="00273F7A">
              <w:rPr>
                <w:rFonts w:ascii="Ebrima" w:hAnsi="Ebrima"/>
                <w:b/>
                <w:sz w:val="24"/>
                <w:szCs w:val="24"/>
              </w:rPr>
              <w:t xml:space="preserve"> vrijednost</w:t>
            </w:r>
          </w:p>
        </w:tc>
      </w:tr>
      <w:tr w:rsidR="00D328B2" w:rsidTr="00273F7A">
        <w:tc>
          <w:tcPr>
            <w:tcW w:w="3132" w:type="dxa"/>
          </w:tcPr>
          <w:p w:rsidR="00D328B2" w:rsidRPr="00721D2B" w:rsidRDefault="00D328B2" w:rsidP="00D328B2">
            <w:pPr>
              <w:rPr>
                <w:rFonts w:ascii="Ebrima" w:hAnsi="Ebrima"/>
                <w:sz w:val="24"/>
                <w:szCs w:val="24"/>
              </w:rPr>
            </w:pPr>
            <w:bookmarkStart w:id="11" w:name="_Hlk209168512"/>
            <w:r w:rsidRPr="00721D2B">
              <w:rPr>
                <w:rFonts w:ascii="Ebrima" w:hAnsi="Ebrima"/>
                <w:sz w:val="24"/>
                <w:szCs w:val="24"/>
              </w:rPr>
              <w:t>postotak aktivnog dijela površine poduzetničke zone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BA484A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BA484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0%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BA484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0%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BA484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50% 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BA484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70%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BA484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90%</w:t>
                  </w:r>
                </w:p>
              </w:tc>
            </w:tr>
          </w:tbl>
          <w:p w:rsidR="00D328B2" w:rsidRDefault="00D328B2" w:rsidP="00D328B2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BA484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0%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BA484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50%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BA484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70%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BA484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90%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BA484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100%</w:t>
                  </w:r>
                </w:p>
              </w:tc>
            </w:tr>
          </w:tbl>
          <w:p w:rsidR="00D328B2" w:rsidRDefault="00D328B2" w:rsidP="00D328B2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bookmarkEnd w:id="11"/>
      <w:tr w:rsidR="00D328B2" w:rsidTr="00846E60">
        <w:tc>
          <w:tcPr>
            <w:tcW w:w="9396" w:type="dxa"/>
            <w:gridSpan w:val="3"/>
          </w:tcPr>
          <w:p w:rsidR="00D328B2" w:rsidRDefault="00D328B2" w:rsidP="00D328B2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D328B2" w:rsidRPr="00AC7ECE" w:rsidRDefault="00D328B2" w:rsidP="00D328B2">
            <w:pPr>
              <w:rPr>
                <w:rFonts w:ascii="Ebrima" w:hAnsi="Ebrima"/>
                <w:sz w:val="24"/>
                <w:szCs w:val="24"/>
              </w:rPr>
            </w:pPr>
            <w:r w:rsidRPr="00AC7ECE">
              <w:rPr>
                <w:rFonts w:ascii="Ebrima" w:hAnsi="Ebrima"/>
                <w:sz w:val="24"/>
                <w:szCs w:val="24"/>
              </w:rPr>
              <w:t>Trošak:</w:t>
            </w:r>
            <w:r w:rsidRPr="00AC7ECE">
              <w:t xml:space="preserve"> </w:t>
            </w:r>
            <w:r w:rsidRPr="00AC7ECE">
              <w:rPr>
                <w:rFonts w:ascii="Ebrima" w:hAnsi="Ebrima"/>
                <w:sz w:val="24"/>
                <w:szCs w:val="24"/>
              </w:rPr>
              <w:t>575.000,00€</w:t>
            </w:r>
          </w:p>
          <w:p w:rsidR="00D328B2" w:rsidRDefault="00D328B2" w:rsidP="00D328B2">
            <w:pPr>
              <w:rPr>
                <w:rFonts w:ascii="Ebrima" w:hAnsi="Ebrima"/>
                <w:b/>
                <w:sz w:val="24"/>
                <w:szCs w:val="24"/>
              </w:rPr>
            </w:pPr>
            <w:r w:rsidRPr="00AC7ECE">
              <w:rPr>
                <w:rFonts w:ascii="Ebrima" w:hAnsi="Ebrima"/>
                <w:sz w:val="24"/>
                <w:szCs w:val="24"/>
              </w:rPr>
              <w:t>K100020</w:t>
            </w:r>
          </w:p>
        </w:tc>
      </w:tr>
      <w:bookmarkEnd w:id="10"/>
    </w:tbl>
    <w:p w:rsidR="005F7857" w:rsidRPr="005F7857" w:rsidRDefault="005F7857" w:rsidP="00B6045B">
      <w:pPr>
        <w:rPr>
          <w:rFonts w:ascii="Ebrima" w:hAnsi="Ebrima"/>
          <w:b/>
          <w:sz w:val="24"/>
          <w:szCs w:val="24"/>
        </w:rPr>
      </w:pPr>
    </w:p>
    <w:p w:rsidR="005F7857" w:rsidRDefault="005F7857" w:rsidP="005F7857">
      <w:pPr>
        <w:rPr>
          <w:rFonts w:ascii="Ebrima" w:hAnsi="Ebrima"/>
        </w:rPr>
      </w:pPr>
    </w:p>
    <w:p w:rsidR="00B43DFD" w:rsidRDefault="00B43DFD" w:rsidP="005F7857">
      <w:pPr>
        <w:rPr>
          <w:rFonts w:ascii="Ebrima" w:hAnsi="Ebrima"/>
        </w:rPr>
      </w:pPr>
    </w:p>
    <w:p w:rsidR="00B43DFD" w:rsidRDefault="00B43DFD" w:rsidP="005F7857">
      <w:pPr>
        <w:rPr>
          <w:rFonts w:ascii="Ebrima" w:hAnsi="Ebrima"/>
        </w:rPr>
      </w:pPr>
    </w:p>
    <w:p w:rsidR="00B43DFD" w:rsidRDefault="00B43DFD" w:rsidP="005F7857">
      <w:pPr>
        <w:rPr>
          <w:rFonts w:ascii="Ebrima" w:hAnsi="Ebrima"/>
        </w:rPr>
      </w:pPr>
    </w:p>
    <w:p w:rsidR="00B43DFD" w:rsidRDefault="00B43DFD" w:rsidP="005F7857">
      <w:pPr>
        <w:rPr>
          <w:rFonts w:ascii="Ebrima" w:hAnsi="Ebrima"/>
        </w:rPr>
      </w:pPr>
    </w:p>
    <w:p w:rsidR="00B43DFD" w:rsidRDefault="00B43DFD" w:rsidP="005F7857">
      <w:pPr>
        <w:rPr>
          <w:rFonts w:ascii="Ebrima" w:hAnsi="Ebrima"/>
        </w:rPr>
      </w:pPr>
    </w:p>
    <w:p w:rsidR="003B077C" w:rsidRDefault="003B077C" w:rsidP="003B077C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1D69BE" w:rsidTr="00846E60">
        <w:tc>
          <w:tcPr>
            <w:tcW w:w="9396" w:type="dxa"/>
            <w:gridSpan w:val="3"/>
            <w:shd w:val="clear" w:color="auto" w:fill="00B0F0"/>
          </w:tcPr>
          <w:p w:rsidR="001D69BE" w:rsidRPr="00273F7A" w:rsidRDefault="001D69BE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bookmarkStart w:id="12" w:name="_Hlk203561575"/>
            <w:r w:rsidRPr="00273F7A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1. Konkurentno i inovativno gospodarstvo</w:t>
            </w:r>
          </w:p>
        </w:tc>
      </w:tr>
      <w:tr w:rsidR="001D69BE" w:rsidTr="00846E60">
        <w:tc>
          <w:tcPr>
            <w:tcW w:w="9396" w:type="dxa"/>
            <w:gridSpan w:val="3"/>
            <w:shd w:val="clear" w:color="auto" w:fill="00B0F0"/>
          </w:tcPr>
          <w:p w:rsidR="001D69BE" w:rsidRPr="00273F7A" w:rsidRDefault="001D69BE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D69BE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5. Razvoj kulture, održivog upravljanja kulturnom baštinom te poticanje kreativnosti</w:t>
            </w:r>
          </w:p>
        </w:tc>
      </w:tr>
      <w:tr w:rsidR="001D69BE" w:rsidTr="00846E60">
        <w:tc>
          <w:tcPr>
            <w:tcW w:w="9396" w:type="dxa"/>
            <w:gridSpan w:val="3"/>
            <w:shd w:val="clear" w:color="auto" w:fill="00B0F0"/>
          </w:tcPr>
          <w:p w:rsidR="001D69BE" w:rsidRPr="00273F7A" w:rsidRDefault="001D69BE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D69BE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1.2. Razvoj turizma</w:t>
            </w:r>
          </w:p>
        </w:tc>
      </w:tr>
      <w:tr w:rsidR="001D69BE" w:rsidTr="00846E60">
        <w:tc>
          <w:tcPr>
            <w:tcW w:w="9396" w:type="dxa"/>
            <w:gridSpan w:val="3"/>
          </w:tcPr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</w:p>
          <w:p w:rsidR="001D69BE" w:rsidRPr="005A5589" w:rsidRDefault="005A5589" w:rsidP="00846E60">
            <w:pPr>
              <w:rPr>
                <w:rFonts w:ascii="Ebrima" w:hAnsi="Ebrima"/>
                <w:sz w:val="24"/>
                <w:szCs w:val="24"/>
              </w:rPr>
            </w:pPr>
            <w:r w:rsidRPr="005A5589">
              <w:rPr>
                <w:rFonts w:ascii="Ebrima" w:hAnsi="Ebrima"/>
                <w:sz w:val="24"/>
                <w:szCs w:val="24"/>
              </w:rPr>
              <w:t xml:space="preserve">Mjera je usmjerena na podršku aktivnostima koje potiču održivi razvoj turizma, unapređenje turističke ponude te inovativno predstavljanje lokalnih turističkih vrijednosti. </w:t>
            </w:r>
          </w:p>
        </w:tc>
      </w:tr>
      <w:tr w:rsidR="001D69BE" w:rsidTr="00846E60">
        <w:tc>
          <w:tcPr>
            <w:tcW w:w="9396" w:type="dxa"/>
            <w:gridSpan w:val="3"/>
          </w:tcPr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1D69BE" w:rsidTr="00846E60">
        <w:tc>
          <w:tcPr>
            <w:tcW w:w="3132" w:type="dxa"/>
          </w:tcPr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1D69BE" w:rsidRDefault="001D69BE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1D69BE" w:rsidRPr="00273F7A" w:rsidRDefault="001D69BE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1D69BE" w:rsidTr="00846E60">
        <w:tc>
          <w:tcPr>
            <w:tcW w:w="3132" w:type="dxa"/>
            <w:shd w:val="clear" w:color="auto" w:fill="BDD6EE" w:themeFill="accent1" w:themeFillTint="66"/>
          </w:tcPr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1D69BE" w:rsidTr="00846E60">
        <w:tc>
          <w:tcPr>
            <w:tcW w:w="3132" w:type="dxa"/>
          </w:tcPr>
          <w:p w:rsidR="001D69BE" w:rsidRPr="00B43DFD" w:rsidRDefault="00B43DFD" w:rsidP="00846E60">
            <w:pPr>
              <w:rPr>
                <w:rFonts w:ascii="Ebrima" w:hAnsi="Ebrima"/>
                <w:sz w:val="24"/>
                <w:szCs w:val="24"/>
              </w:rPr>
            </w:pPr>
            <w:r w:rsidRPr="00B43DFD">
              <w:rPr>
                <w:rFonts w:ascii="Ebrima" w:hAnsi="Ebrima"/>
                <w:sz w:val="24"/>
                <w:szCs w:val="24"/>
              </w:rPr>
              <w:t>Sufinanciranje turističkih manifestacija</w:t>
            </w:r>
          </w:p>
        </w:tc>
        <w:tc>
          <w:tcPr>
            <w:tcW w:w="6264" w:type="dxa"/>
            <w:gridSpan w:val="2"/>
          </w:tcPr>
          <w:p w:rsidR="001D69BE" w:rsidRDefault="00103CEA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1D69BE" w:rsidTr="00846E60">
        <w:tc>
          <w:tcPr>
            <w:tcW w:w="3132" w:type="dxa"/>
            <w:shd w:val="clear" w:color="auto" w:fill="BDD6EE" w:themeFill="accent1" w:themeFillTint="66"/>
          </w:tcPr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1D69BE" w:rsidTr="00846E60">
        <w:tc>
          <w:tcPr>
            <w:tcW w:w="3132" w:type="dxa"/>
          </w:tcPr>
          <w:p w:rsidR="001D69BE" w:rsidRPr="00B43DFD" w:rsidRDefault="00B43DFD" w:rsidP="00846E60">
            <w:pPr>
              <w:rPr>
                <w:rFonts w:ascii="Ebrima" w:hAnsi="Ebrima"/>
                <w:sz w:val="24"/>
                <w:szCs w:val="24"/>
              </w:rPr>
            </w:pPr>
            <w:r w:rsidRPr="00B43DFD">
              <w:rPr>
                <w:rFonts w:ascii="Ebrima" w:hAnsi="Ebrima"/>
                <w:sz w:val="24"/>
                <w:szCs w:val="24"/>
              </w:rPr>
              <w:t>broj turističkih noćenja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03CEA" w:rsidRPr="00103CEA">
                    <w:rPr>
                      <w:rFonts w:ascii="Ebrima" w:hAnsi="Ebrima"/>
                      <w:b/>
                      <w:sz w:val="24"/>
                      <w:szCs w:val="24"/>
                    </w:rPr>
                    <w:t>21.091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23.000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24.000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26.000</w:t>
                  </w:r>
                </w:p>
              </w:tc>
            </w:tr>
          </w:tbl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23.000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24.000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26.000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28.000</w:t>
                  </w:r>
                </w:p>
              </w:tc>
            </w:tr>
          </w:tbl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1D69BE" w:rsidTr="00846E60">
        <w:tc>
          <w:tcPr>
            <w:tcW w:w="3132" w:type="dxa"/>
          </w:tcPr>
          <w:p w:rsidR="001D69BE" w:rsidRPr="00B43DFD" w:rsidRDefault="00B43DFD" w:rsidP="00846E60">
            <w:pPr>
              <w:rPr>
                <w:rFonts w:ascii="Ebrima" w:hAnsi="Ebrima"/>
                <w:sz w:val="24"/>
                <w:szCs w:val="24"/>
              </w:rPr>
            </w:pPr>
            <w:r w:rsidRPr="00B43DFD">
              <w:rPr>
                <w:rFonts w:ascii="Ebrima" w:hAnsi="Ebrima"/>
                <w:sz w:val="24"/>
                <w:szCs w:val="24"/>
              </w:rPr>
              <w:t>broj posjetitelja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03CEA" w:rsidRPr="00103CEA">
                    <w:rPr>
                      <w:rFonts w:ascii="Ebrima" w:hAnsi="Ebrima"/>
                      <w:b/>
                      <w:sz w:val="24"/>
                      <w:szCs w:val="24"/>
                    </w:rPr>
                    <w:t>770.000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800.000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820.000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830.000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850.000</w:t>
                  </w:r>
                </w:p>
              </w:tc>
            </w:tr>
          </w:tbl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800.000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820.000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830.000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850.000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03CE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900.000</w:t>
                  </w:r>
                </w:p>
              </w:tc>
            </w:tr>
          </w:tbl>
          <w:p w:rsidR="001D69BE" w:rsidRDefault="001D69BE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43DFD" w:rsidTr="00096327">
        <w:tc>
          <w:tcPr>
            <w:tcW w:w="3132" w:type="dxa"/>
          </w:tcPr>
          <w:p w:rsidR="00B43DFD" w:rsidRPr="00B43DFD" w:rsidRDefault="00B43DFD" w:rsidP="00846E60">
            <w:pPr>
              <w:rPr>
                <w:rFonts w:ascii="Ebrima" w:hAnsi="Ebrima"/>
                <w:sz w:val="24"/>
                <w:szCs w:val="24"/>
              </w:rPr>
            </w:pPr>
            <w:r w:rsidRPr="00B43DFD">
              <w:rPr>
                <w:rFonts w:ascii="Ebrima" w:hAnsi="Ebrima"/>
                <w:sz w:val="24"/>
                <w:szCs w:val="24"/>
              </w:rPr>
              <w:t>broj turističkih manifestacija</w:t>
            </w:r>
          </w:p>
        </w:tc>
        <w:tc>
          <w:tcPr>
            <w:tcW w:w="3132" w:type="dxa"/>
            <w:shd w:val="clear" w:color="auto" w:fill="auto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RPr="00672E54" w:rsidTr="008A080B">
              <w:tc>
                <w:tcPr>
                  <w:tcW w:w="3132" w:type="dxa"/>
                </w:tcPr>
                <w:p w:rsidR="00D328B2" w:rsidRPr="00096327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3466B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6</w:t>
                  </w:r>
                </w:p>
              </w:tc>
            </w:tr>
            <w:tr w:rsidR="00D328B2" w:rsidRPr="00672E54" w:rsidTr="008A080B">
              <w:tc>
                <w:tcPr>
                  <w:tcW w:w="3132" w:type="dxa"/>
                </w:tcPr>
                <w:p w:rsidR="00D328B2" w:rsidRPr="00096327" w:rsidRDefault="00D328B2" w:rsidP="00672E54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3466B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096327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1</w:t>
                  </w:r>
                  <w:r w:rsidR="00672E54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7</w:t>
                  </w:r>
                </w:p>
              </w:tc>
            </w:tr>
            <w:tr w:rsidR="00D328B2" w:rsidRPr="00672E54" w:rsidTr="008A080B">
              <w:tc>
                <w:tcPr>
                  <w:tcW w:w="3132" w:type="dxa"/>
                </w:tcPr>
                <w:p w:rsidR="00D328B2" w:rsidRPr="00096327" w:rsidRDefault="00D328B2" w:rsidP="00672E54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3466B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096327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1</w:t>
                  </w:r>
                  <w:r w:rsidR="00672E54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8</w:t>
                  </w:r>
                </w:p>
              </w:tc>
            </w:tr>
            <w:tr w:rsidR="00D328B2" w:rsidRPr="00672E54" w:rsidTr="008A080B">
              <w:tc>
                <w:tcPr>
                  <w:tcW w:w="3132" w:type="dxa"/>
                </w:tcPr>
                <w:p w:rsidR="00D328B2" w:rsidRPr="00096327" w:rsidRDefault="00D328B2" w:rsidP="00096327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3466B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096327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D328B2" w:rsidRPr="00672E54" w:rsidTr="008A080B">
              <w:tc>
                <w:tcPr>
                  <w:tcW w:w="3132" w:type="dxa"/>
                </w:tcPr>
                <w:p w:rsidR="00D328B2" w:rsidRPr="00096327" w:rsidRDefault="00D328B2" w:rsidP="00672E54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3466B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096327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</w:tbl>
          <w:p w:rsidR="00B43DFD" w:rsidRPr="00672E54" w:rsidRDefault="00B43DFD" w:rsidP="00846E60">
            <w:pPr>
              <w:rPr>
                <w:rFonts w:ascii="Ebrima" w:hAnsi="Ebrima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RPr="00672E54" w:rsidTr="008A080B">
              <w:tc>
                <w:tcPr>
                  <w:tcW w:w="3132" w:type="dxa"/>
                </w:tcPr>
                <w:p w:rsidR="00D328B2" w:rsidRPr="00096327" w:rsidRDefault="00D328B2" w:rsidP="00096327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3466B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096327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17</w:t>
                  </w:r>
                </w:p>
              </w:tc>
            </w:tr>
            <w:tr w:rsidR="00D328B2" w:rsidRPr="00672E54" w:rsidTr="008A080B">
              <w:tc>
                <w:tcPr>
                  <w:tcW w:w="3132" w:type="dxa"/>
                </w:tcPr>
                <w:p w:rsidR="00D328B2" w:rsidRPr="00096327" w:rsidRDefault="00D328B2" w:rsidP="00672E54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3466B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096327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1</w:t>
                  </w:r>
                  <w:r w:rsidR="00672E54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8</w:t>
                  </w:r>
                </w:p>
              </w:tc>
            </w:tr>
            <w:tr w:rsidR="00D328B2" w:rsidRPr="00672E54" w:rsidTr="008A080B">
              <w:tc>
                <w:tcPr>
                  <w:tcW w:w="3132" w:type="dxa"/>
                </w:tcPr>
                <w:p w:rsidR="00D328B2" w:rsidRPr="00096327" w:rsidRDefault="00D328B2" w:rsidP="00096327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3466B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096327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D328B2" w:rsidRPr="00672E54" w:rsidTr="008A080B">
              <w:tc>
                <w:tcPr>
                  <w:tcW w:w="3132" w:type="dxa"/>
                </w:tcPr>
                <w:p w:rsidR="00D328B2" w:rsidRPr="00096327" w:rsidRDefault="00D328B2" w:rsidP="00096327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3466B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096327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D328B2" w:rsidRPr="00672E54" w:rsidTr="008A080B">
              <w:tc>
                <w:tcPr>
                  <w:tcW w:w="3132" w:type="dxa"/>
                </w:tcPr>
                <w:p w:rsidR="00D328B2" w:rsidRPr="00096327" w:rsidRDefault="00D328B2" w:rsidP="00096327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3466B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096327" w:rsidRPr="00096327">
                    <w:rPr>
                      <w:rFonts w:ascii="Ebrima" w:hAnsi="Ebrima"/>
                      <w:b/>
                      <w:sz w:val="24"/>
                      <w:szCs w:val="24"/>
                    </w:rPr>
                    <w:t>22</w:t>
                  </w:r>
                </w:p>
              </w:tc>
            </w:tr>
          </w:tbl>
          <w:p w:rsidR="00B43DFD" w:rsidRPr="00672E54" w:rsidRDefault="00B43DFD" w:rsidP="00846E60">
            <w:pPr>
              <w:rPr>
                <w:rFonts w:ascii="Ebrima" w:hAnsi="Ebrima"/>
                <w:b/>
                <w:sz w:val="24"/>
                <w:szCs w:val="24"/>
                <w:highlight w:val="yellow"/>
              </w:rPr>
            </w:pPr>
          </w:p>
        </w:tc>
      </w:tr>
      <w:tr w:rsidR="001D69BE" w:rsidTr="00846E60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E442B6">
              <w:rPr>
                <w:rFonts w:ascii="Ebrima" w:hAnsi="Ebrima"/>
                <w:sz w:val="24"/>
                <w:szCs w:val="24"/>
              </w:rPr>
              <w:t>135.000,00</w:t>
            </w:r>
            <w:r w:rsidR="00AC6383">
              <w:rPr>
                <w:rFonts w:ascii="Ebrima" w:hAnsi="Ebrima"/>
                <w:sz w:val="24"/>
                <w:szCs w:val="24"/>
              </w:rPr>
              <w:t>€</w:t>
            </w:r>
          </w:p>
          <w:p w:rsidR="001D69BE" w:rsidRDefault="00AC6383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 w:rsidRPr="00AC6383">
              <w:rPr>
                <w:rFonts w:ascii="Ebrima" w:hAnsi="Ebrima"/>
                <w:sz w:val="24"/>
                <w:szCs w:val="24"/>
              </w:rPr>
              <w:t>A100001</w:t>
            </w:r>
          </w:p>
        </w:tc>
      </w:tr>
      <w:bookmarkEnd w:id="12"/>
    </w:tbl>
    <w:p w:rsidR="003D29FB" w:rsidRDefault="003D29FB" w:rsidP="003B077C"/>
    <w:p w:rsidR="00D90D9C" w:rsidRDefault="00D90D9C" w:rsidP="003B077C"/>
    <w:p w:rsidR="00D90D9C" w:rsidRDefault="00D90D9C" w:rsidP="003B077C"/>
    <w:p w:rsidR="00D90D9C" w:rsidRDefault="00D90D9C" w:rsidP="003B077C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5A5589" w:rsidTr="00846E60">
        <w:tc>
          <w:tcPr>
            <w:tcW w:w="9396" w:type="dxa"/>
            <w:gridSpan w:val="3"/>
            <w:shd w:val="clear" w:color="auto" w:fill="00B0F0"/>
          </w:tcPr>
          <w:p w:rsidR="005A5589" w:rsidRPr="00273F7A" w:rsidRDefault="005A5589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lastRenderedPageBreak/>
              <w:t>Naziv cilja: SC 1. Konkurentno i inovativno gospodarstvo</w:t>
            </w:r>
          </w:p>
        </w:tc>
      </w:tr>
      <w:tr w:rsidR="005A5589" w:rsidTr="00846E60">
        <w:tc>
          <w:tcPr>
            <w:tcW w:w="9396" w:type="dxa"/>
            <w:gridSpan w:val="3"/>
            <w:shd w:val="clear" w:color="auto" w:fill="00B0F0"/>
          </w:tcPr>
          <w:p w:rsidR="005A5589" w:rsidRPr="00273F7A" w:rsidRDefault="005A5589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D69BE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5. Razvoj kulture, održivog upravljanja kulturnom baštinom te poticanje kreativnosti</w:t>
            </w:r>
          </w:p>
        </w:tc>
      </w:tr>
      <w:tr w:rsidR="005A5589" w:rsidTr="00846E60">
        <w:tc>
          <w:tcPr>
            <w:tcW w:w="9396" w:type="dxa"/>
            <w:gridSpan w:val="3"/>
            <w:shd w:val="clear" w:color="auto" w:fill="00B0F0"/>
          </w:tcPr>
          <w:p w:rsidR="005A5589" w:rsidRPr="00273F7A" w:rsidRDefault="005A5589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5A5589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1.3. Razvoj kulture</w:t>
            </w:r>
          </w:p>
        </w:tc>
      </w:tr>
      <w:tr w:rsidR="005A5589" w:rsidTr="003D29FB">
        <w:trPr>
          <w:trHeight w:val="995"/>
        </w:trPr>
        <w:tc>
          <w:tcPr>
            <w:tcW w:w="9396" w:type="dxa"/>
            <w:gridSpan w:val="3"/>
          </w:tcPr>
          <w:p w:rsidR="005A5589" w:rsidRPr="003D29FB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3D29FB" w:rsidRPr="003D29FB">
              <w:t xml:space="preserve"> </w:t>
            </w:r>
            <w:r w:rsidR="003D29FB" w:rsidRPr="003D29FB">
              <w:rPr>
                <w:rFonts w:ascii="Ebrima" w:hAnsi="Ebrima"/>
                <w:sz w:val="24"/>
                <w:szCs w:val="24"/>
              </w:rPr>
              <w:t xml:space="preserve">Ova mjera usmjerena je na podršku razvoju i promociji kulture i kulturnih sadržaja, ulaganjima u zaštitu kulturne baštine te očuvanju i isticanju kulturnih i povijesnih vrijednosti. </w:t>
            </w:r>
          </w:p>
        </w:tc>
      </w:tr>
      <w:tr w:rsidR="005A5589" w:rsidTr="00846E60">
        <w:tc>
          <w:tcPr>
            <w:tcW w:w="9396" w:type="dxa"/>
            <w:gridSpan w:val="3"/>
          </w:tcPr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5A5589" w:rsidTr="00846E60">
        <w:tc>
          <w:tcPr>
            <w:tcW w:w="3132" w:type="dxa"/>
          </w:tcPr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5A5589" w:rsidRDefault="005A5589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5A5589" w:rsidRPr="00273F7A" w:rsidRDefault="005A5589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5A5589" w:rsidTr="00846E60">
        <w:tc>
          <w:tcPr>
            <w:tcW w:w="3132" w:type="dxa"/>
            <w:shd w:val="clear" w:color="auto" w:fill="BDD6EE" w:themeFill="accent1" w:themeFillTint="66"/>
          </w:tcPr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D15CD1" w:rsidTr="000041F1">
        <w:trPr>
          <w:trHeight w:val="58"/>
        </w:trPr>
        <w:tc>
          <w:tcPr>
            <w:tcW w:w="3132" w:type="dxa"/>
          </w:tcPr>
          <w:p w:rsidR="00D15CD1" w:rsidRPr="00D15CD1" w:rsidRDefault="00D15CD1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Održavanje opreme u Domu kulture</w:t>
            </w:r>
          </w:p>
        </w:tc>
        <w:tc>
          <w:tcPr>
            <w:tcW w:w="6264" w:type="dxa"/>
            <w:gridSpan w:val="2"/>
          </w:tcPr>
          <w:p w:rsidR="00D15CD1" w:rsidRDefault="00F932F6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F932F6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0041F1" w:rsidTr="000041F1">
        <w:trPr>
          <w:trHeight w:val="561"/>
        </w:trPr>
        <w:tc>
          <w:tcPr>
            <w:tcW w:w="3132" w:type="dxa"/>
          </w:tcPr>
          <w:p w:rsidR="000041F1" w:rsidRDefault="000041F1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 w:rsidRPr="000041F1">
              <w:rPr>
                <w:rFonts w:ascii="Ebrima" w:hAnsi="Ebrima"/>
                <w:bCs/>
                <w:sz w:val="24"/>
                <w:szCs w:val="24"/>
              </w:rPr>
              <w:t>Uređenje Doma kulture – rekonstrukcija i opremanje</w:t>
            </w:r>
          </w:p>
        </w:tc>
        <w:tc>
          <w:tcPr>
            <w:tcW w:w="6264" w:type="dxa"/>
            <w:gridSpan w:val="2"/>
          </w:tcPr>
          <w:p w:rsidR="000041F1" w:rsidRDefault="00F932F6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2026.</w:t>
            </w:r>
          </w:p>
        </w:tc>
      </w:tr>
      <w:tr w:rsidR="00D15CD1" w:rsidTr="00D15CD1">
        <w:trPr>
          <w:trHeight w:val="703"/>
        </w:trPr>
        <w:tc>
          <w:tcPr>
            <w:tcW w:w="3132" w:type="dxa"/>
          </w:tcPr>
          <w:p w:rsidR="00D15CD1" w:rsidRDefault="00D15CD1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 w:rsidRPr="00D15CD1">
              <w:rPr>
                <w:rFonts w:ascii="Ebrima" w:hAnsi="Ebrima"/>
                <w:bCs/>
                <w:sz w:val="24"/>
                <w:szCs w:val="24"/>
              </w:rPr>
              <w:t>Djelatnost kulturno umjetničkih društava</w:t>
            </w:r>
          </w:p>
        </w:tc>
        <w:tc>
          <w:tcPr>
            <w:tcW w:w="6264" w:type="dxa"/>
            <w:gridSpan w:val="2"/>
          </w:tcPr>
          <w:p w:rsidR="00D15CD1" w:rsidRDefault="00F932F6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F932F6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D15CD1" w:rsidTr="00D15CD1">
        <w:trPr>
          <w:trHeight w:val="390"/>
        </w:trPr>
        <w:tc>
          <w:tcPr>
            <w:tcW w:w="3132" w:type="dxa"/>
          </w:tcPr>
          <w:p w:rsidR="00D15CD1" w:rsidRDefault="00D15CD1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 w:rsidRPr="00D15CD1">
              <w:rPr>
                <w:rFonts w:ascii="Ebrima" w:hAnsi="Ebrima"/>
                <w:bCs/>
                <w:sz w:val="24"/>
                <w:szCs w:val="24"/>
              </w:rPr>
              <w:t>Djelatnost knjižnice</w:t>
            </w:r>
          </w:p>
        </w:tc>
        <w:tc>
          <w:tcPr>
            <w:tcW w:w="6264" w:type="dxa"/>
            <w:gridSpan w:val="2"/>
          </w:tcPr>
          <w:p w:rsidR="00D15CD1" w:rsidRDefault="00F932F6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F932F6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C279FE" w:rsidTr="00D15CD1">
        <w:trPr>
          <w:trHeight w:val="390"/>
        </w:trPr>
        <w:tc>
          <w:tcPr>
            <w:tcW w:w="3132" w:type="dxa"/>
          </w:tcPr>
          <w:p w:rsidR="00C279FE" w:rsidRPr="00D15CD1" w:rsidRDefault="00A11C6D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Nabava knjiga</w:t>
            </w:r>
          </w:p>
        </w:tc>
        <w:tc>
          <w:tcPr>
            <w:tcW w:w="6264" w:type="dxa"/>
            <w:gridSpan w:val="2"/>
          </w:tcPr>
          <w:p w:rsidR="00C279FE" w:rsidRDefault="00F932F6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F932F6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C279FE" w:rsidTr="00D15CD1">
        <w:trPr>
          <w:trHeight w:val="390"/>
        </w:trPr>
        <w:tc>
          <w:tcPr>
            <w:tcW w:w="3132" w:type="dxa"/>
          </w:tcPr>
          <w:p w:rsidR="00C279FE" w:rsidRPr="00D15CD1" w:rsidRDefault="00B201BA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Advent u Marija Bistrici</w:t>
            </w:r>
          </w:p>
        </w:tc>
        <w:tc>
          <w:tcPr>
            <w:tcW w:w="6264" w:type="dxa"/>
            <w:gridSpan w:val="2"/>
          </w:tcPr>
          <w:p w:rsidR="00C279FE" w:rsidRDefault="00F932F6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F932F6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201BA" w:rsidTr="00D15CD1">
        <w:trPr>
          <w:trHeight w:val="390"/>
        </w:trPr>
        <w:tc>
          <w:tcPr>
            <w:tcW w:w="3132" w:type="dxa"/>
          </w:tcPr>
          <w:p w:rsidR="00B201BA" w:rsidRDefault="00B201BA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Proslava dana općine</w:t>
            </w:r>
          </w:p>
        </w:tc>
        <w:tc>
          <w:tcPr>
            <w:tcW w:w="6264" w:type="dxa"/>
            <w:gridSpan w:val="2"/>
          </w:tcPr>
          <w:p w:rsidR="00B201BA" w:rsidRDefault="00F932F6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F932F6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201BA" w:rsidTr="00D15CD1">
        <w:trPr>
          <w:trHeight w:val="390"/>
        </w:trPr>
        <w:tc>
          <w:tcPr>
            <w:tcW w:w="3132" w:type="dxa"/>
          </w:tcPr>
          <w:p w:rsidR="00B201BA" w:rsidRDefault="00B201BA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Ljeto u Marija Bistrici</w:t>
            </w:r>
          </w:p>
        </w:tc>
        <w:tc>
          <w:tcPr>
            <w:tcW w:w="6264" w:type="dxa"/>
            <w:gridSpan w:val="2"/>
          </w:tcPr>
          <w:p w:rsidR="00B201BA" w:rsidRDefault="00F932F6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F932F6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201BA" w:rsidTr="00D15CD1">
        <w:trPr>
          <w:trHeight w:val="390"/>
        </w:trPr>
        <w:tc>
          <w:tcPr>
            <w:tcW w:w="3132" w:type="dxa"/>
          </w:tcPr>
          <w:p w:rsidR="00B201BA" w:rsidRDefault="00B201BA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Djelatnost kulturno umjetničkih društava</w:t>
            </w:r>
          </w:p>
        </w:tc>
        <w:tc>
          <w:tcPr>
            <w:tcW w:w="6264" w:type="dxa"/>
            <w:gridSpan w:val="2"/>
          </w:tcPr>
          <w:p w:rsidR="00B201BA" w:rsidRDefault="00F932F6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F932F6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201BA" w:rsidTr="00D15CD1">
        <w:trPr>
          <w:trHeight w:val="390"/>
        </w:trPr>
        <w:tc>
          <w:tcPr>
            <w:tcW w:w="3132" w:type="dxa"/>
          </w:tcPr>
          <w:p w:rsidR="00B201BA" w:rsidRDefault="00B201BA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 w:rsidRPr="00B201BA">
              <w:rPr>
                <w:rFonts w:ascii="Ebrima" w:hAnsi="Ebrima"/>
                <w:bCs/>
                <w:sz w:val="24"/>
                <w:szCs w:val="24"/>
              </w:rPr>
              <w:t>Spomen obilježje hrvatskim braniteljim</w:t>
            </w:r>
            <w:r>
              <w:rPr>
                <w:rFonts w:ascii="Ebrima" w:hAnsi="Ebrima"/>
                <w:bCs/>
                <w:sz w:val="24"/>
                <w:szCs w:val="24"/>
              </w:rPr>
              <w:t>a</w:t>
            </w:r>
          </w:p>
        </w:tc>
        <w:tc>
          <w:tcPr>
            <w:tcW w:w="6264" w:type="dxa"/>
            <w:gridSpan w:val="2"/>
          </w:tcPr>
          <w:p w:rsidR="00B201BA" w:rsidRDefault="00F932F6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2026. – 2027.</w:t>
            </w:r>
          </w:p>
        </w:tc>
      </w:tr>
      <w:tr w:rsidR="00B201BA" w:rsidTr="00D15CD1">
        <w:trPr>
          <w:trHeight w:val="390"/>
        </w:trPr>
        <w:tc>
          <w:tcPr>
            <w:tcW w:w="3132" w:type="dxa"/>
          </w:tcPr>
          <w:p w:rsidR="00B201BA" w:rsidRPr="00B201BA" w:rsidRDefault="00B201BA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 w:rsidRPr="00B201BA">
              <w:rPr>
                <w:rFonts w:ascii="Ebrima" w:hAnsi="Ebrima"/>
                <w:bCs/>
                <w:sz w:val="24"/>
                <w:szCs w:val="24"/>
              </w:rPr>
              <w:t>Uređenje društvenog doma u podgrađu</w:t>
            </w:r>
          </w:p>
        </w:tc>
        <w:tc>
          <w:tcPr>
            <w:tcW w:w="6264" w:type="dxa"/>
            <w:gridSpan w:val="2"/>
          </w:tcPr>
          <w:p w:rsidR="00B201BA" w:rsidRDefault="00F932F6" w:rsidP="00DA6A33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 xml:space="preserve">2025. </w:t>
            </w:r>
          </w:p>
        </w:tc>
      </w:tr>
      <w:tr w:rsidR="00263231" w:rsidTr="00D15CD1">
        <w:trPr>
          <w:trHeight w:val="390"/>
        </w:trPr>
        <w:tc>
          <w:tcPr>
            <w:tcW w:w="3132" w:type="dxa"/>
          </w:tcPr>
          <w:p w:rsidR="00263231" w:rsidRPr="00B201BA" w:rsidRDefault="00263231" w:rsidP="002F78BA">
            <w:pPr>
              <w:rPr>
                <w:rFonts w:ascii="Ebrima" w:hAnsi="Ebrima"/>
                <w:bCs/>
                <w:sz w:val="24"/>
                <w:szCs w:val="24"/>
              </w:rPr>
            </w:pPr>
            <w:r w:rsidRPr="00263231">
              <w:rPr>
                <w:rFonts w:ascii="Ebrima" w:hAnsi="Ebrima"/>
                <w:bCs/>
                <w:sz w:val="24"/>
                <w:szCs w:val="24"/>
              </w:rPr>
              <w:t>Festival starih zanata</w:t>
            </w:r>
          </w:p>
        </w:tc>
        <w:tc>
          <w:tcPr>
            <w:tcW w:w="6264" w:type="dxa"/>
            <w:gridSpan w:val="2"/>
          </w:tcPr>
          <w:p w:rsidR="00263231" w:rsidRDefault="00AD43E4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2026.</w:t>
            </w:r>
          </w:p>
        </w:tc>
      </w:tr>
      <w:tr w:rsidR="005A5589" w:rsidTr="00846E60">
        <w:tc>
          <w:tcPr>
            <w:tcW w:w="3132" w:type="dxa"/>
            <w:shd w:val="clear" w:color="auto" w:fill="BDD6EE" w:themeFill="accent1" w:themeFillTint="66"/>
          </w:tcPr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5A5589" w:rsidTr="00846E60">
        <w:tc>
          <w:tcPr>
            <w:tcW w:w="3132" w:type="dxa"/>
          </w:tcPr>
          <w:p w:rsidR="005A5589" w:rsidRPr="00B43DFD" w:rsidRDefault="006C3901" w:rsidP="00846E60">
            <w:pPr>
              <w:rPr>
                <w:rFonts w:ascii="Ebrima" w:hAnsi="Ebrima"/>
                <w:sz w:val="24"/>
                <w:szCs w:val="24"/>
              </w:rPr>
            </w:pPr>
            <w:r w:rsidRPr="006C3901">
              <w:rPr>
                <w:rFonts w:ascii="Ebrima" w:hAnsi="Ebrima"/>
                <w:sz w:val="24"/>
                <w:szCs w:val="24"/>
              </w:rPr>
              <w:t>broj obnovljenih objekata kulturne baštine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672E5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672E5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672E5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672E5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672E5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</w:t>
                  </w:r>
                </w:p>
              </w:tc>
            </w:tr>
          </w:tbl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672E5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672E54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672E5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 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672E5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672E5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672E5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</w:t>
                  </w:r>
                </w:p>
              </w:tc>
            </w:tr>
          </w:tbl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5A5589" w:rsidTr="00846E60">
        <w:tc>
          <w:tcPr>
            <w:tcW w:w="3132" w:type="dxa"/>
          </w:tcPr>
          <w:p w:rsidR="005A5589" w:rsidRPr="00B43DFD" w:rsidRDefault="006C3901" w:rsidP="00846E60">
            <w:pPr>
              <w:rPr>
                <w:rFonts w:ascii="Ebrima" w:hAnsi="Ebrima"/>
                <w:sz w:val="24"/>
                <w:szCs w:val="24"/>
              </w:rPr>
            </w:pPr>
            <w:r w:rsidRPr="006C3901">
              <w:rPr>
                <w:rFonts w:ascii="Ebrima" w:hAnsi="Ebrima"/>
                <w:sz w:val="24"/>
                <w:szCs w:val="24"/>
              </w:rPr>
              <w:t>broj organiziranih kulturnih manifestacija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FA5BD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7093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FA5BD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7093C">
                    <w:rPr>
                      <w:rFonts w:ascii="Ebrima" w:hAnsi="Ebrima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7093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lastRenderedPageBreak/>
                    <w:t>2027:</w:t>
                  </w:r>
                  <w:r w:rsidR="0017093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7093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7093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FA5BD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7093C">
                    <w:rPr>
                      <w:rFonts w:ascii="Ebrima" w:hAnsi="Ebrima"/>
                      <w:b/>
                      <w:sz w:val="24"/>
                      <w:szCs w:val="24"/>
                    </w:rPr>
                    <w:t>35</w:t>
                  </w:r>
                </w:p>
              </w:tc>
            </w:tr>
          </w:tbl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17093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lastRenderedPageBreak/>
                    <w:t>2025:</w:t>
                  </w:r>
                  <w:r w:rsidR="00FA5BD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7093C">
                    <w:rPr>
                      <w:rFonts w:ascii="Ebrima" w:hAnsi="Ebrima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7093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FA5BD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7093C">
                    <w:rPr>
                      <w:rFonts w:ascii="Ebrima" w:hAnsi="Ebrima"/>
                      <w:b/>
                      <w:sz w:val="24"/>
                      <w:szCs w:val="24"/>
                    </w:rPr>
                    <w:t>30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lastRenderedPageBreak/>
                    <w:t>2027:</w:t>
                  </w:r>
                  <w:r w:rsidR="0017093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7093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FA5BD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7093C">
                    <w:rPr>
                      <w:rFonts w:ascii="Ebrima" w:hAnsi="Ebrima"/>
                      <w:b/>
                      <w:sz w:val="24"/>
                      <w:szCs w:val="24"/>
                    </w:rPr>
                    <w:t>35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7093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FA5BD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7093C">
                    <w:rPr>
                      <w:rFonts w:ascii="Ebrima" w:hAnsi="Ebrima"/>
                      <w:b/>
                      <w:sz w:val="24"/>
                      <w:szCs w:val="24"/>
                    </w:rPr>
                    <w:t>36</w:t>
                  </w:r>
                </w:p>
              </w:tc>
            </w:tr>
          </w:tbl>
          <w:p w:rsidR="005A5589" w:rsidRDefault="005A5589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5A5589" w:rsidTr="00846E60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lastRenderedPageBreak/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CF668C">
              <w:rPr>
                <w:rFonts w:ascii="Ebrima" w:hAnsi="Ebrima"/>
                <w:sz w:val="24"/>
                <w:szCs w:val="24"/>
              </w:rPr>
              <w:t xml:space="preserve"> 440.910,00 €</w:t>
            </w:r>
          </w:p>
          <w:p w:rsidR="005A5589" w:rsidRDefault="00071AFA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 w:rsidRPr="00071AFA">
              <w:rPr>
                <w:rFonts w:ascii="Ebrima" w:hAnsi="Ebrima"/>
                <w:sz w:val="24"/>
                <w:szCs w:val="24"/>
              </w:rPr>
              <w:t>A100013</w:t>
            </w:r>
            <w:r>
              <w:rPr>
                <w:rFonts w:ascii="Ebrima" w:hAnsi="Ebrima"/>
                <w:sz w:val="24"/>
                <w:szCs w:val="24"/>
              </w:rPr>
              <w:t xml:space="preserve">, K100007, </w:t>
            </w:r>
            <w:r w:rsidR="00370982">
              <w:rPr>
                <w:rFonts w:ascii="Ebrima" w:hAnsi="Ebrima"/>
                <w:sz w:val="24"/>
                <w:szCs w:val="24"/>
              </w:rPr>
              <w:t>A100002, A100001</w:t>
            </w:r>
            <w:r w:rsidR="00CF1651">
              <w:rPr>
                <w:rFonts w:ascii="Ebrima" w:hAnsi="Ebrima"/>
                <w:sz w:val="24"/>
                <w:szCs w:val="24"/>
              </w:rPr>
              <w:t>, K100001</w:t>
            </w:r>
            <w:r w:rsidR="00EE0D35">
              <w:rPr>
                <w:rFonts w:ascii="Ebrima" w:hAnsi="Ebrima"/>
                <w:sz w:val="24"/>
                <w:szCs w:val="24"/>
              </w:rPr>
              <w:t xml:space="preserve">, </w:t>
            </w:r>
            <w:r w:rsidR="008D4781">
              <w:rPr>
                <w:rFonts w:ascii="Ebrima" w:hAnsi="Ebrima"/>
                <w:sz w:val="24"/>
                <w:szCs w:val="24"/>
              </w:rPr>
              <w:t>A100004, A100005, A100006, A100002</w:t>
            </w:r>
            <w:r w:rsidR="00BE2E86">
              <w:rPr>
                <w:rFonts w:ascii="Ebrima" w:hAnsi="Ebrima"/>
                <w:sz w:val="24"/>
                <w:szCs w:val="24"/>
              </w:rPr>
              <w:t xml:space="preserve">, K100028, </w:t>
            </w:r>
            <w:r w:rsidR="00CF7277">
              <w:rPr>
                <w:rFonts w:ascii="Ebrima" w:hAnsi="Ebrima"/>
                <w:sz w:val="24"/>
                <w:szCs w:val="24"/>
              </w:rPr>
              <w:t>T100007, T100004</w:t>
            </w:r>
          </w:p>
        </w:tc>
      </w:tr>
    </w:tbl>
    <w:p w:rsidR="003B077C" w:rsidRPr="003B077C" w:rsidRDefault="003B077C" w:rsidP="003B077C"/>
    <w:p w:rsidR="00583CBD" w:rsidRDefault="00583CBD" w:rsidP="00661298">
      <w:pPr>
        <w:pStyle w:val="Naslov1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6C3901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bookmarkStart w:id="13" w:name="_Hlk203569628"/>
            <w:r w:rsidRPr="006C3901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2. Obrazovani i zaposleni ljudi</w:t>
            </w:r>
          </w:p>
        </w:tc>
      </w:tr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1D5EEB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D5EEB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7. Unaprjeđenje kvalitete i usklađivanje obrazovanja s potrebama tržišta rada</w:t>
            </w:r>
          </w:p>
        </w:tc>
      </w:tr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1D5EEB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D5EEB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1.4. Ulaganje u sustav predškolskog odgoja i obrazovanja</w:t>
            </w:r>
          </w:p>
        </w:tc>
      </w:tr>
      <w:tr w:rsidR="00B0709C" w:rsidTr="00846E60">
        <w:tc>
          <w:tcPr>
            <w:tcW w:w="9396" w:type="dxa"/>
            <w:gridSpan w:val="3"/>
          </w:tcPr>
          <w:p w:rsidR="00B0709C" w:rsidRPr="00EC7802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EC7802" w:rsidRPr="00EC7802">
              <w:t xml:space="preserve"> </w:t>
            </w:r>
            <w:r w:rsidR="00EC7802" w:rsidRPr="00EC7802">
              <w:rPr>
                <w:rFonts w:ascii="Ebrima" w:hAnsi="Ebrima"/>
                <w:sz w:val="24"/>
                <w:szCs w:val="24"/>
              </w:rPr>
              <w:t>Ova mjera ima za cilj pružiti podršku predškolskom odgoju i obrazovanju kroz potporu redovnom radu vrtića i provedbi predškolskih obrazovnih programa.</w:t>
            </w:r>
          </w:p>
        </w:tc>
      </w:tr>
      <w:tr w:rsidR="00B0709C" w:rsidTr="00846E60">
        <w:tc>
          <w:tcPr>
            <w:tcW w:w="9396" w:type="dxa"/>
            <w:gridSpan w:val="3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B0709C" w:rsidTr="00846E60">
        <w:tc>
          <w:tcPr>
            <w:tcW w:w="3132" w:type="dxa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B0709C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B0709C" w:rsidRPr="00273F7A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B0709C" w:rsidTr="001D5EEB">
        <w:trPr>
          <w:trHeight w:val="813"/>
        </w:trPr>
        <w:tc>
          <w:tcPr>
            <w:tcW w:w="3132" w:type="dxa"/>
          </w:tcPr>
          <w:p w:rsidR="00B0709C" w:rsidRPr="00D15CD1" w:rsidRDefault="001D5EEB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1D5EEB">
              <w:rPr>
                <w:rFonts w:ascii="Ebrima" w:hAnsi="Ebrima"/>
                <w:bCs/>
                <w:sz w:val="24"/>
                <w:szCs w:val="24"/>
              </w:rPr>
              <w:t>Dogradnja i opremanje Dječjeg vrtića "Pušlek" Marija Bistrica</w:t>
            </w:r>
          </w:p>
        </w:tc>
        <w:tc>
          <w:tcPr>
            <w:tcW w:w="6264" w:type="dxa"/>
            <w:gridSpan w:val="2"/>
          </w:tcPr>
          <w:p w:rsidR="00B0709C" w:rsidRDefault="00DA6A33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2025.</w:t>
            </w:r>
          </w:p>
        </w:tc>
      </w:tr>
      <w:tr w:rsidR="00B0709C" w:rsidTr="00846E60">
        <w:trPr>
          <w:trHeight w:val="703"/>
        </w:trPr>
        <w:tc>
          <w:tcPr>
            <w:tcW w:w="3132" w:type="dxa"/>
          </w:tcPr>
          <w:p w:rsidR="00B0709C" w:rsidRDefault="001D5EEB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1D5EEB">
              <w:rPr>
                <w:rFonts w:ascii="Ebrima" w:hAnsi="Ebrima"/>
                <w:bCs/>
                <w:sz w:val="24"/>
                <w:szCs w:val="24"/>
              </w:rPr>
              <w:t>Sufinanciranje dječjih vrtića izvan područja općina</w:t>
            </w:r>
          </w:p>
        </w:tc>
        <w:tc>
          <w:tcPr>
            <w:tcW w:w="6264" w:type="dxa"/>
            <w:gridSpan w:val="2"/>
          </w:tcPr>
          <w:p w:rsidR="00B0709C" w:rsidRDefault="00DA6A33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 xml:space="preserve">2025. – 2029. </w:t>
            </w:r>
          </w:p>
        </w:tc>
      </w:tr>
      <w:tr w:rsidR="00B0709C" w:rsidTr="00846E60">
        <w:trPr>
          <w:trHeight w:val="390"/>
        </w:trPr>
        <w:tc>
          <w:tcPr>
            <w:tcW w:w="3132" w:type="dxa"/>
          </w:tcPr>
          <w:p w:rsidR="00B0709C" w:rsidRPr="00D15CD1" w:rsidRDefault="001D5EEB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Ebrima" w:hAnsi="Ebrima"/>
                <w:bCs/>
                <w:sz w:val="24"/>
                <w:szCs w:val="24"/>
              </w:rPr>
              <w:t>predškole</w:t>
            </w:r>
            <w:proofErr w:type="spellEnd"/>
          </w:p>
        </w:tc>
        <w:tc>
          <w:tcPr>
            <w:tcW w:w="6264" w:type="dxa"/>
            <w:gridSpan w:val="2"/>
          </w:tcPr>
          <w:p w:rsidR="00B0709C" w:rsidRDefault="00DA6A33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DA6A33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B0709C" w:rsidTr="00846E60">
        <w:tc>
          <w:tcPr>
            <w:tcW w:w="3132" w:type="dxa"/>
          </w:tcPr>
          <w:p w:rsidR="00B0709C" w:rsidRPr="00B43DFD" w:rsidRDefault="001D5EEB" w:rsidP="00846E60">
            <w:pPr>
              <w:rPr>
                <w:rFonts w:ascii="Ebrima" w:hAnsi="Ebrima"/>
                <w:sz w:val="24"/>
                <w:szCs w:val="24"/>
              </w:rPr>
            </w:pPr>
            <w:r w:rsidRPr="001D5EEB">
              <w:rPr>
                <w:rFonts w:ascii="Ebrima" w:hAnsi="Ebrima"/>
                <w:sz w:val="24"/>
                <w:szCs w:val="24"/>
              </w:rPr>
              <w:t>ukupan broj upisane djece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743CCD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186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743CCD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743CCD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230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743CCD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743CCD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240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743CCD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743CCD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240 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743CCD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743CCD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240 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743CCD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743CCD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230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743CCD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743CCD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240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743CCD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743CCD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240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743CCD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743CCD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240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743CCD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743CCD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240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846E60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750110">
              <w:rPr>
                <w:rFonts w:ascii="Ebrima" w:hAnsi="Ebrima"/>
                <w:sz w:val="24"/>
                <w:szCs w:val="24"/>
              </w:rPr>
              <w:t xml:space="preserve"> 828.626,00€</w:t>
            </w:r>
          </w:p>
          <w:p w:rsidR="00B0709C" w:rsidRPr="006E5784" w:rsidRDefault="00D015C0" w:rsidP="000F6B05">
            <w:pPr>
              <w:rPr>
                <w:rFonts w:ascii="Ebrima" w:hAnsi="Ebrima"/>
                <w:sz w:val="24"/>
                <w:szCs w:val="24"/>
              </w:rPr>
            </w:pPr>
            <w:r w:rsidRPr="006E5784">
              <w:rPr>
                <w:rFonts w:ascii="Ebrima" w:hAnsi="Ebrima"/>
                <w:sz w:val="24"/>
                <w:szCs w:val="24"/>
              </w:rPr>
              <w:t>K100031, A</w:t>
            </w:r>
            <w:r w:rsidR="00750110" w:rsidRPr="006E5784">
              <w:rPr>
                <w:rFonts w:ascii="Ebrima" w:hAnsi="Ebrima"/>
                <w:sz w:val="24"/>
                <w:szCs w:val="24"/>
              </w:rPr>
              <w:t xml:space="preserve">100002, </w:t>
            </w:r>
            <w:r w:rsidR="006B15EB" w:rsidRPr="006E5784">
              <w:rPr>
                <w:rFonts w:ascii="Ebrima" w:hAnsi="Ebrima"/>
                <w:sz w:val="24"/>
                <w:szCs w:val="24"/>
              </w:rPr>
              <w:t>A100004</w:t>
            </w:r>
          </w:p>
        </w:tc>
      </w:tr>
      <w:bookmarkEnd w:id="13"/>
    </w:tbl>
    <w:p w:rsidR="00B0709C" w:rsidRDefault="00B0709C" w:rsidP="00DF7059"/>
    <w:p w:rsidR="00D90D9C" w:rsidRDefault="00D90D9C" w:rsidP="00DF7059"/>
    <w:p w:rsidR="00D90D9C" w:rsidRDefault="00D90D9C" w:rsidP="00DF705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2533"/>
        <w:gridCol w:w="284"/>
        <w:gridCol w:w="3447"/>
      </w:tblGrid>
      <w:tr w:rsidR="00B0709C" w:rsidTr="00846E60">
        <w:tc>
          <w:tcPr>
            <w:tcW w:w="9396" w:type="dxa"/>
            <w:gridSpan w:val="4"/>
            <w:shd w:val="clear" w:color="auto" w:fill="00B0F0"/>
          </w:tcPr>
          <w:p w:rsidR="00B0709C" w:rsidRPr="00273F7A" w:rsidRDefault="001D5EEB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D5EEB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lastRenderedPageBreak/>
              <w:t>Naziv cilja: SC 2. Obrazovani i zaposleni ljudi</w:t>
            </w:r>
          </w:p>
        </w:tc>
      </w:tr>
      <w:tr w:rsidR="00B0709C" w:rsidTr="00846E60">
        <w:tc>
          <w:tcPr>
            <w:tcW w:w="9396" w:type="dxa"/>
            <w:gridSpan w:val="4"/>
            <w:shd w:val="clear" w:color="auto" w:fill="00B0F0"/>
          </w:tcPr>
          <w:p w:rsidR="00B0709C" w:rsidRPr="00273F7A" w:rsidRDefault="001D5EEB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D5EEB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7. Unaprjeđenje kvalitete i usklađivanje obrazovanja s potrebama tržišta rada</w:t>
            </w:r>
          </w:p>
        </w:tc>
      </w:tr>
      <w:tr w:rsidR="00B0709C" w:rsidTr="00846E60">
        <w:tc>
          <w:tcPr>
            <w:tcW w:w="9396" w:type="dxa"/>
            <w:gridSpan w:val="4"/>
            <w:shd w:val="clear" w:color="auto" w:fill="00B0F0"/>
          </w:tcPr>
          <w:p w:rsidR="00B0709C" w:rsidRPr="00273F7A" w:rsidRDefault="001D5EEB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D5EEB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1.5. Ulaganje u odgojno-obrazovni sustav</w:t>
            </w:r>
          </w:p>
        </w:tc>
      </w:tr>
      <w:tr w:rsidR="00B0709C" w:rsidTr="00846E60">
        <w:tc>
          <w:tcPr>
            <w:tcW w:w="9396" w:type="dxa"/>
            <w:gridSpan w:val="4"/>
          </w:tcPr>
          <w:p w:rsidR="00B0709C" w:rsidRPr="00EC7802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EC7802" w:rsidRPr="00EC7802">
              <w:rPr>
                <w:rFonts w:ascii="Ebrima" w:hAnsi="Ebrima"/>
                <w:sz w:val="24"/>
                <w:szCs w:val="24"/>
              </w:rPr>
              <w:t>Ova mjera usmjerena je na pružanje podrške odgoju, obrazovanju i tehničkoj kulturi kroz potporu redovnom radu osnovnih škola, ulaganja u objekte osnovnoškolskih i srednjoškolskih ustanova te unaprjeđenje uvjeta za kvalitetno obrazovanje.</w:t>
            </w:r>
          </w:p>
        </w:tc>
      </w:tr>
      <w:tr w:rsidR="00B0709C" w:rsidTr="00846E60">
        <w:tc>
          <w:tcPr>
            <w:tcW w:w="9396" w:type="dxa"/>
            <w:gridSpan w:val="4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B0709C" w:rsidTr="00846E60">
        <w:tc>
          <w:tcPr>
            <w:tcW w:w="3132" w:type="dxa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3"/>
          </w:tcPr>
          <w:p w:rsidR="00B0709C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B0709C" w:rsidRPr="00273F7A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3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B0709C" w:rsidTr="00846E60">
        <w:trPr>
          <w:trHeight w:val="961"/>
        </w:trPr>
        <w:tc>
          <w:tcPr>
            <w:tcW w:w="3132" w:type="dxa"/>
          </w:tcPr>
          <w:p w:rsidR="00B0709C" w:rsidRPr="00D15CD1" w:rsidRDefault="001D5EEB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1D5EEB">
              <w:rPr>
                <w:rFonts w:ascii="Ebrima" w:hAnsi="Ebrima"/>
                <w:bCs/>
                <w:sz w:val="24"/>
                <w:szCs w:val="24"/>
              </w:rPr>
              <w:t>Sufinanciranje troškova prijevoza učenika i studenata</w:t>
            </w:r>
          </w:p>
        </w:tc>
        <w:tc>
          <w:tcPr>
            <w:tcW w:w="6264" w:type="dxa"/>
            <w:gridSpan w:val="3"/>
          </w:tcPr>
          <w:p w:rsidR="00B0709C" w:rsidRDefault="00137ED0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137ED0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846E60">
        <w:trPr>
          <w:trHeight w:val="703"/>
        </w:trPr>
        <w:tc>
          <w:tcPr>
            <w:tcW w:w="3132" w:type="dxa"/>
          </w:tcPr>
          <w:p w:rsidR="00B0709C" w:rsidRDefault="001D5EEB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1D5EEB">
              <w:rPr>
                <w:rFonts w:ascii="Ebrima" w:hAnsi="Ebrima"/>
                <w:bCs/>
                <w:sz w:val="24"/>
                <w:szCs w:val="24"/>
              </w:rPr>
              <w:t>Stipendije, učenički domovi, školska kuhinja i ostale pomoći</w:t>
            </w:r>
          </w:p>
        </w:tc>
        <w:tc>
          <w:tcPr>
            <w:tcW w:w="6264" w:type="dxa"/>
            <w:gridSpan w:val="3"/>
          </w:tcPr>
          <w:p w:rsidR="00B0709C" w:rsidRDefault="00137ED0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137ED0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1D5EEB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2817" w:type="dxa"/>
            <w:gridSpan w:val="2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447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B0709C" w:rsidTr="001D5EEB">
        <w:tc>
          <w:tcPr>
            <w:tcW w:w="3132" w:type="dxa"/>
          </w:tcPr>
          <w:p w:rsidR="00B0709C" w:rsidRPr="00B43DFD" w:rsidRDefault="00B8223D" w:rsidP="00846E60">
            <w:pPr>
              <w:rPr>
                <w:rFonts w:ascii="Ebrima" w:hAnsi="Ebrima"/>
                <w:sz w:val="24"/>
                <w:szCs w:val="24"/>
              </w:rPr>
            </w:pPr>
            <w:bookmarkStart w:id="14" w:name="_GoBack"/>
            <w:r w:rsidRPr="002E6417">
              <w:rPr>
                <w:rFonts w:ascii="Ebrima" w:hAnsi="Ebrima"/>
                <w:sz w:val="24"/>
                <w:szCs w:val="24"/>
              </w:rPr>
              <w:t>broj učenika koji primaju subvencije za prijevoz</w:t>
            </w:r>
            <w:bookmarkEnd w:id="14"/>
          </w:p>
        </w:tc>
        <w:tc>
          <w:tcPr>
            <w:tcW w:w="2533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307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1E3CFB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200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E3CFB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210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E3CFB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210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220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731" w:type="dxa"/>
            <w:gridSpan w:val="2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3132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1E3CFB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210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210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E3CFB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210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E3CFB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220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1D5EEB">
        <w:tc>
          <w:tcPr>
            <w:tcW w:w="3132" w:type="dxa"/>
          </w:tcPr>
          <w:p w:rsidR="00B0709C" w:rsidRPr="00B43DFD" w:rsidRDefault="001D5EEB" w:rsidP="00846E60">
            <w:pPr>
              <w:rPr>
                <w:rFonts w:ascii="Ebrima" w:hAnsi="Ebrima"/>
                <w:sz w:val="24"/>
                <w:szCs w:val="24"/>
              </w:rPr>
            </w:pPr>
            <w:r w:rsidRPr="001D5EEB">
              <w:rPr>
                <w:rFonts w:ascii="Ebrima" w:hAnsi="Ebrima"/>
                <w:sz w:val="24"/>
                <w:szCs w:val="24"/>
              </w:rPr>
              <w:t>broj stipendista - učenika</w:t>
            </w:r>
          </w:p>
        </w:tc>
        <w:tc>
          <w:tcPr>
            <w:tcW w:w="2533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307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1E3CFB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27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35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731" w:type="dxa"/>
            <w:gridSpan w:val="2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3132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35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1D5EEB">
        <w:tc>
          <w:tcPr>
            <w:tcW w:w="3132" w:type="dxa"/>
          </w:tcPr>
          <w:p w:rsidR="00B0709C" w:rsidRPr="00B43DFD" w:rsidRDefault="001D5EEB" w:rsidP="00846E60">
            <w:pPr>
              <w:rPr>
                <w:rFonts w:ascii="Ebrima" w:hAnsi="Ebrima"/>
                <w:sz w:val="24"/>
                <w:szCs w:val="24"/>
              </w:rPr>
            </w:pPr>
            <w:r w:rsidRPr="001D5EEB">
              <w:rPr>
                <w:rFonts w:ascii="Ebrima" w:hAnsi="Ebrima"/>
                <w:sz w:val="24"/>
                <w:szCs w:val="24"/>
              </w:rPr>
              <w:t>broj stipendista - studenata</w:t>
            </w:r>
          </w:p>
        </w:tc>
        <w:tc>
          <w:tcPr>
            <w:tcW w:w="2533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307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19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27 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731" w:type="dxa"/>
            <w:gridSpan w:val="2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3132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27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E3CF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27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846E60">
        <w:tc>
          <w:tcPr>
            <w:tcW w:w="9396" w:type="dxa"/>
            <w:gridSpan w:val="4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0B18BF">
              <w:rPr>
                <w:rFonts w:ascii="Ebrima" w:hAnsi="Ebrima"/>
                <w:sz w:val="24"/>
                <w:szCs w:val="24"/>
              </w:rPr>
              <w:t xml:space="preserve"> 92.926,00 €</w:t>
            </w:r>
          </w:p>
          <w:p w:rsidR="00B0709C" w:rsidRDefault="00B63806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A10</w:t>
            </w:r>
            <w:r w:rsidR="000B18BF">
              <w:rPr>
                <w:rFonts w:ascii="Ebrima" w:hAnsi="Ebrima"/>
                <w:sz w:val="24"/>
                <w:szCs w:val="24"/>
              </w:rPr>
              <w:t>0001, A100002</w:t>
            </w:r>
            <w:r w:rsidR="000F6B05" w:rsidRPr="000F6B05">
              <w:rPr>
                <w:rFonts w:ascii="Ebrima" w:hAnsi="Ebrima"/>
                <w:b/>
                <w:sz w:val="24"/>
                <w:szCs w:val="24"/>
              </w:rPr>
              <w:t xml:space="preserve">  </w:t>
            </w:r>
          </w:p>
        </w:tc>
      </w:tr>
    </w:tbl>
    <w:p w:rsidR="00DF7059" w:rsidRDefault="00DF7059" w:rsidP="00DF705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846E60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846E60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lastRenderedPageBreak/>
              <w:t>Naziv cilja: SC 3. Učinkovito i djelotvorno pravosuđe, javna uprava i upravljanje državnom imovinom</w:t>
            </w:r>
          </w:p>
        </w:tc>
      </w:tr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846E60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846E60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3. Jačanje kompetencija i učinkovitosti javne uprave</w:t>
            </w:r>
          </w:p>
        </w:tc>
      </w:tr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846E60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846E60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1.6. Učinkovita javna uprava i administracija</w:t>
            </w:r>
          </w:p>
        </w:tc>
      </w:tr>
      <w:tr w:rsidR="00B0709C" w:rsidTr="00846E60">
        <w:tc>
          <w:tcPr>
            <w:tcW w:w="9396" w:type="dxa"/>
            <w:gridSpan w:val="3"/>
          </w:tcPr>
          <w:p w:rsidR="00B0709C" w:rsidRPr="00E62E8B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FA666B" w:rsidRPr="00FA666B">
              <w:t xml:space="preserve"> </w:t>
            </w:r>
            <w:r w:rsidR="00FA666B" w:rsidRPr="00E62E8B">
              <w:rPr>
                <w:rFonts w:ascii="Ebrima" w:hAnsi="Ebrima"/>
                <w:sz w:val="24"/>
                <w:szCs w:val="24"/>
              </w:rPr>
              <w:t>Ova mjera ima za cilj pružiti podršku redovnom funkcioniranju izvršnog, predstavničkog i upravnih tijela jedinica lokalne samouprave. Obuhvaća pravno-normativne poslove, pokrivanje materijalnih i drugih rashoda vezanih uz rad uprave i administracije, jačanje kompetencija zaposlenika te unaprjeđenje sustava lokalne uprave. Također uključuje otplatu kredita, nabavu dugotrajne imovine i učinkovito upravljanje javnom imovinom.</w:t>
            </w:r>
          </w:p>
        </w:tc>
      </w:tr>
      <w:tr w:rsidR="00B0709C" w:rsidTr="00846E60">
        <w:tc>
          <w:tcPr>
            <w:tcW w:w="9396" w:type="dxa"/>
            <w:gridSpan w:val="3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B0709C" w:rsidTr="00846E60">
        <w:tc>
          <w:tcPr>
            <w:tcW w:w="3132" w:type="dxa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B0709C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B0709C" w:rsidRPr="00273F7A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B0709C" w:rsidTr="00846E60">
        <w:trPr>
          <w:trHeight w:val="446"/>
        </w:trPr>
        <w:tc>
          <w:tcPr>
            <w:tcW w:w="3132" w:type="dxa"/>
          </w:tcPr>
          <w:p w:rsidR="00B0709C" w:rsidRPr="00D15CD1" w:rsidRDefault="00846E60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846E60">
              <w:rPr>
                <w:rFonts w:ascii="Ebrima" w:hAnsi="Ebrima"/>
                <w:bCs/>
                <w:sz w:val="24"/>
                <w:szCs w:val="24"/>
              </w:rPr>
              <w:t>Predstavnička i izvršna tijela</w:t>
            </w:r>
          </w:p>
        </w:tc>
        <w:tc>
          <w:tcPr>
            <w:tcW w:w="6264" w:type="dxa"/>
            <w:gridSpan w:val="2"/>
          </w:tcPr>
          <w:p w:rsidR="00B0709C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846E60">
        <w:trPr>
          <w:trHeight w:val="355"/>
        </w:trPr>
        <w:tc>
          <w:tcPr>
            <w:tcW w:w="3132" w:type="dxa"/>
          </w:tcPr>
          <w:p w:rsidR="00B0709C" w:rsidRDefault="00846E60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Izbori</w:t>
            </w:r>
          </w:p>
        </w:tc>
        <w:tc>
          <w:tcPr>
            <w:tcW w:w="6264" w:type="dxa"/>
            <w:gridSpan w:val="2"/>
          </w:tcPr>
          <w:p w:rsidR="00B0709C" w:rsidRDefault="00C235F1" w:rsidP="00C235F1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</w:t>
            </w:r>
            <w:r>
              <w:rPr>
                <w:rFonts w:ascii="Ebrima" w:hAnsi="Ebrima"/>
                <w:b/>
                <w:sz w:val="24"/>
                <w:szCs w:val="24"/>
              </w:rPr>
              <w:t>6</w:t>
            </w:r>
            <w:r w:rsidRPr="00C235F1">
              <w:rPr>
                <w:rFonts w:ascii="Ebrima" w:hAnsi="Ebrima"/>
                <w:b/>
                <w:sz w:val="24"/>
                <w:szCs w:val="24"/>
              </w:rPr>
              <w:t>. – 2029.</w:t>
            </w:r>
          </w:p>
        </w:tc>
      </w:tr>
      <w:tr w:rsidR="00B0709C" w:rsidTr="00846E60">
        <w:trPr>
          <w:trHeight w:val="390"/>
        </w:trPr>
        <w:tc>
          <w:tcPr>
            <w:tcW w:w="3132" w:type="dxa"/>
          </w:tcPr>
          <w:p w:rsidR="00B0709C" w:rsidRPr="00D15CD1" w:rsidRDefault="00846E60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846E60">
              <w:rPr>
                <w:rFonts w:ascii="Ebrima" w:hAnsi="Ebrima"/>
                <w:bCs/>
                <w:sz w:val="24"/>
                <w:szCs w:val="24"/>
              </w:rPr>
              <w:t>Zajednički troškovi jedinstvenog upravnog odjela</w:t>
            </w:r>
          </w:p>
        </w:tc>
        <w:tc>
          <w:tcPr>
            <w:tcW w:w="6264" w:type="dxa"/>
            <w:gridSpan w:val="2"/>
          </w:tcPr>
          <w:p w:rsidR="00B0709C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846E60">
        <w:trPr>
          <w:trHeight w:val="390"/>
        </w:trPr>
        <w:tc>
          <w:tcPr>
            <w:tcW w:w="3132" w:type="dxa"/>
          </w:tcPr>
          <w:p w:rsidR="00B0709C" w:rsidRPr="00D15CD1" w:rsidRDefault="00846E60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846E60">
              <w:rPr>
                <w:rFonts w:ascii="Ebrima" w:hAnsi="Ebrima"/>
                <w:bCs/>
                <w:sz w:val="24"/>
                <w:szCs w:val="24"/>
              </w:rPr>
              <w:t>Tekuća zaliha proračuna</w:t>
            </w:r>
          </w:p>
        </w:tc>
        <w:tc>
          <w:tcPr>
            <w:tcW w:w="6264" w:type="dxa"/>
            <w:gridSpan w:val="2"/>
          </w:tcPr>
          <w:p w:rsidR="00B0709C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846E60" w:rsidTr="00846E60">
        <w:trPr>
          <w:trHeight w:val="390"/>
        </w:trPr>
        <w:tc>
          <w:tcPr>
            <w:tcW w:w="3132" w:type="dxa"/>
          </w:tcPr>
          <w:p w:rsidR="00846E60" w:rsidRPr="00846E60" w:rsidRDefault="00846E60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846E60">
              <w:rPr>
                <w:rFonts w:ascii="Ebrima" w:hAnsi="Ebrima"/>
                <w:bCs/>
                <w:sz w:val="24"/>
                <w:szCs w:val="24"/>
              </w:rPr>
              <w:t>Intelektualne i osobne usluge (odvjetnici, konzultanti)</w:t>
            </w:r>
          </w:p>
        </w:tc>
        <w:tc>
          <w:tcPr>
            <w:tcW w:w="6264" w:type="dxa"/>
            <w:gridSpan w:val="2"/>
          </w:tcPr>
          <w:p w:rsidR="00846E60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846E60" w:rsidTr="00846E60">
        <w:trPr>
          <w:trHeight w:val="390"/>
        </w:trPr>
        <w:tc>
          <w:tcPr>
            <w:tcW w:w="3132" w:type="dxa"/>
          </w:tcPr>
          <w:p w:rsidR="00846E60" w:rsidRPr="00846E60" w:rsidRDefault="00846E60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846E60">
              <w:rPr>
                <w:rFonts w:ascii="Ebrima" w:hAnsi="Ebrima"/>
                <w:bCs/>
                <w:sz w:val="24"/>
                <w:szCs w:val="24"/>
              </w:rPr>
              <w:t>Otplata dugoročnog kredita - dječji vrtić</w:t>
            </w:r>
          </w:p>
        </w:tc>
        <w:tc>
          <w:tcPr>
            <w:tcW w:w="6264" w:type="dxa"/>
            <w:gridSpan w:val="2"/>
          </w:tcPr>
          <w:p w:rsidR="00846E60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846E60" w:rsidTr="00846E60">
        <w:trPr>
          <w:trHeight w:val="390"/>
        </w:trPr>
        <w:tc>
          <w:tcPr>
            <w:tcW w:w="3132" w:type="dxa"/>
          </w:tcPr>
          <w:p w:rsidR="00846E60" w:rsidRPr="00846E60" w:rsidRDefault="00846E60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846E60">
              <w:rPr>
                <w:rFonts w:ascii="Ebrima" w:hAnsi="Ebrima"/>
                <w:bCs/>
                <w:sz w:val="24"/>
                <w:szCs w:val="24"/>
              </w:rPr>
              <w:t>Otplata dugoročnog kredita - groblje i mrtvačnica</w:t>
            </w:r>
          </w:p>
        </w:tc>
        <w:tc>
          <w:tcPr>
            <w:tcW w:w="6264" w:type="dxa"/>
            <w:gridSpan w:val="2"/>
          </w:tcPr>
          <w:p w:rsidR="00846E60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846E60" w:rsidTr="00846E60">
        <w:trPr>
          <w:trHeight w:val="390"/>
        </w:trPr>
        <w:tc>
          <w:tcPr>
            <w:tcW w:w="3132" w:type="dxa"/>
          </w:tcPr>
          <w:p w:rsidR="00846E60" w:rsidRPr="00846E60" w:rsidRDefault="00846E60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846E60">
              <w:rPr>
                <w:rFonts w:ascii="Ebrima" w:hAnsi="Ebrima"/>
                <w:bCs/>
                <w:sz w:val="24"/>
                <w:szCs w:val="24"/>
              </w:rPr>
              <w:t xml:space="preserve">Otplata dugoročnog kredita </w:t>
            </w:r>
            <w:r>
              <w:rPr>
                <w:rFonts w:ascii="Ebrima" w:hAnsi="Ebrima"/>
                <w:bCs/>
                <w:sz w:val="24"/>
                <w:szCs w:val="24"/>
              </w:rPr>
              <w:t>– D zona (zemljište)</w:t>
            </w:r>
          </w:p>
        </w:tc>
        <w:tc>
          <w:tcPr>
            <w:tcW w:w="6264" w:type="dxa"/>
            <w:gridSpan w:val="2"/>
          </w:tcPr>
          <w:p w:rsidR="00846E60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846E60" w:rsidTr="00846E60">
        <w:trPr>
          <w:trHeight w:val="390"/>
        </w:trPr>
        <w:tc>
          <w:tcPr>
            <w:tcW w:w="3132" w:type="dxa"/>
          </w:tcPr>
          <w:p w:rsidR="00846E60" w:rsidRPr="00846E60" w:rsidRDefault="00846E60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846E60">
              <w:rPr>
                <w:rFonts w:ascii="Ebrima" w:hAnsi="Ebrima"/>
                <w:bCs/>
                <w:sz w:val="24"/>
                <w:szCs w:val="24"/>
              </w:rPr>
              <w:t>Potpora za urednu otplatu kredita Lijepa Bistrica d.o.o.</w:t>
            </w:r>
          </w:p>
        </w:tc>
        <w:tc>
          <w:tcPr>
            <w:tcW w:w="6264" w:type="dxa"/>
            <w:gridSpan w:val="2"/>
          </w:tcPr>
          <w:p w:rsidR="00846E60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846E60" w:rsidTr="00846E60">
        <w:trPr>
          <w:trHeight w:val="390"/>
        </w:trPr>
        <w:tc>
          <w:tcPr>
            <w:tcW w:w="3132" w:type="dxa"/>
          </w:tcPr>
          <w:p w:rsidR="00846E60" w:rsidRPr="00846E60" w:rsidRDefault="00846E60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846E60">
              <w:rPr>
                <w:rFonts w:ascii="Ebrima" w:hAnsi="Ebrima"/>
                <w:bCs/>
                <w:sz w:val="24"/>
                <w:szCs w:val="24"/>
              </w:rPr>
              <w:t>Otplata dugoročnog kredita -</w:t>
            </w:r>
            <w:r>
              <w:rPr>
                <w:rFonts w:ascii="Ebrima" w:hAnsi="Ebrima"/>
                <w:bCs/>
                <w:sz w:val="24"/>
                <w:szCs w:val="24"/>
              </w:rPr>
              <w:t>dogradnja novog DV</w:t>
            </w:r>
          </w:p>
        </w:tc>
        <w:tc>
          <w:tcPr>
            <w:tcW w:w="6264" w:type="dxa"/>
            <w:gridSpan w:val="2"/>
          </w:tcPr>
          <w:p w:rsidR="00846E60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263231" w:rsidTr="00846E60">
        <w:trPr>
          <w:trHeight w:val="390"/>
        </w:trPr>
        <w:tc>
          <w:tcPr>
            <w:tcW w:w="3132" w:type="dxa"/>
          </w:tcPr>
          <w:p w:rsidR="00263231" w:rsidRPr="00846E60" w:rsidRDefault="00263231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Nabava dugotrajne imovine</w:t>
            </w:r>
          </w:p>
        </w:tc>
        <w:tc>
          <w:tcPr>
            <w:tcW w:w="6264" w:type="dxa"/>
            <w:gridSpan w:val="2"/>
          </w:tcPr>
          <w:p w:rsidR="00263231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263231" w:rsidTr="00846E60">
        <w:trPr>
          <w:trHeight w:val="390"/>
        </w:trPr>
        <w:tc>
          <w:tcPr>
            <w:tcW w:w="3132" w:type="dxa"/>
          </w:tcPr>
          <w:p w:rsidR="00263231" w:rsidRDefault="00263231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263231">
              <w:rPr>
                <w:rFonts w:ascii="Ebrima" w:hAnsi="Ebrima"/>
                <w:bCs/>
                <w:sz w:val="24"/>
                <w:szCs w:val="24"/>
              </w:rPr>
              <w:lastRenderedPageBreak/>
              <w:t>Digitalizacija javne uprave - uvođenje riznice</w:t>
            </w:r>
          </w:p>
        </w:tc>
        <w:tc>
          <w:tcPr>
            <w:tcW w:w="6264" w:type="dxa"/>
            <w:gridSpan w:val="2"/>
          </w:tcPr>
          <w:p w:rsidR="00263231" w:rsidRDefault="00C235F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C235F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B0709C" w:rsidTr="00846E60">
        <w:tc>
          <w:tcPr>
            <w:tcW w:w="3132" w:type="dxa"/>
          </w:tcPr>
          <w:p w:rsidR="00B0709C" w:rsidRPr="00B43DFD" w:rsidRDefault="00263231" w:rsidP="00846E60">
            <w:pPr>
              <w:rPr>
                <w:rFonts w:ascii="Ebrima" w:hAnsi="Ebrima"/>
                <w:sz w:val="24"/>
                <w:szCs w:val="24"/>
              </w:rPr>
            </w:pPr>
            <w:r w:rsidRPr="00263231">
              <w:rPr>
                <w:rFonts w:ascii="Ebrima" w:hAnsi="Ebrima"/>
                <w:sz w:val="24"/>
                <w:szCs w:val="24"/>
              </w:rPr>
              <w:t>ukupni broj pripremljenih izvještaja o provedbi akata strateškog planiranja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846E60">
        <w:tc>
          <w:tcPr>
            <w:tcW w:w="3132" w:type="dxa"/>
          </w:tcPr>
          <w:p w:rsidR="00B0709C" w:rsidRPr="00B43DFD" w:rsidRDefault="00263231" w:rsidP="00846E60">
            <w:pPr>
              <w:rPr>
                <w:rFonts w:ascii="Ebrima" w:hAnsi="Ebrima"/>
                <w:sz w:val="24"/>
                <w:szCs w:val="24"/>
              </w:rPr>
            </w:pPr>
            <w:r w:rsidRPr="00263231">
              <w:rPr>
                <w:rFonts w:ascii="Ebrima" w:hAnsi="Ebrima"/>
                <w:sz w:val="24"/>
                <w:szCs w:val="24"/>
              </w:rPr>
              <w:t>broj projekata financiranih iz ESI fondova, po godini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 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A7537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846E60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7C097F">
              <w:rPr>
                <w:rFonts w:ascii="Ebrima" w:hAnsi="Ebrima"/>
                <w:sz w:val="24"/>
                <w:szCs w:val="24"/>
              </w:rPr>
              <w:t xml:space="preserve"> 2.562.808,03 €</w:t>
            </w:r>
          </w:p>
          <w:p w:rsidR="00B0709C" w:rsidRDefault="001305C9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 xml:space="preserve">A100001, A100002, </w:t>
            </w:r>
            <w:r w:rsidR="0045091F">
              <w:rPr>
                <w:rFonts w:ascii="Ebrima" w:hAnsi="Ebrima"/>
                <w:sz w:val="24"/>
                <w:szCs w:val="24"/>
              </w:rPr>
              <w:t>A100001, A</w:t>
            </w:r>
            <w:r w:rsidR="00E177D9">
              <w:rPr>
                <w:rFonts w:ascii="Ebrima" w:hAnsi="Ebrima"/>
                <w:sz w:val="24"/>
                <w:szCs w:val="24"/>
              </w:rPr>
              <w:t>100003, A10007, A100010</w:t>
            </w:r>
            <w:r w:rsidR="00665CCA">
              <w:rPr>
                <w:rFonts w:ascii="Ebrima" w:hAnsi="Ebrima"/>
                <w:sz w:val="24"/>
                <w:szCs w:val="24"/>
              </w:rPr>
              <w:t>, A100013</w:t>
            </w:r>
            <w:r w:rsidR="007C097F">
              <w:rPr>
                <w:rFonts w:ascii="Ebrima" w:hAnsi="Ebrima"/>
                <w:sz w:val="24"/>
                <w:szCs w:val="24"/>
              </w:rPr>
              <w:t>, A100015, A100017, A100018, T100001, T100003</w:t>
            </w:r>
          </w:p>
        </w:tc>
      </w:tr>
    </w:tbl>
    <w:p w:rsidR="00DF7059" w:rsidRDefault="00DF7059" w:rsidP="00DF7059"/>
    <w:p w:rsidR="00B0709C" w:rsidRDefault="00B0709C" w:rsidP="00DF705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192EEC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92EEC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5. Zdrav, aktivan i kvalitetan život</w:t>
            </w:r>
          </w:p>
        </w:tc>
      </w:tr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192EEC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92EEC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4. Unapređenje kvalitete i dostupnosti zdravstvenih i socijalnih usluga te poticanje na zdrav i aktivan način života</w:t>
            </w:r>
          </w:p>
        </w:tc>
      </w:tr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192EEC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192EEC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1.7. Ulaganje u sport i rekreaciju</w:t>
            </w:r>
          </w:p>
        </w:tc>
      </w:tr>
      <w:tr w:rsidR="00B0709C" w:rsidTr="00846E60">
        <w:tc>
          <w:tcPr>
            <w:tcW w:w="9396" w:type="dxa"/>
            <w:gridSpan w:val="3"/>
          </w:tcPr>
          <w:p w:rsidR="00B0709C" w:rsidRPr="00E62E8B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E62E8B" w:rsidRPr="00E62E8B">
              <w:t xml:space="preserve"> </w:t>
            </w:r>
            <w:r w:rsidR="00E62E8B" w:rsidRPr="00E62E8B">
              <w:rPr>
                <w:rFonts w:ascii="Ebrima" w:hAnsi="Ebrima"/>
                <w:sz w:val="24"/>
                <w:szCs w:val="24"/>
              </w:rPr>
              <w:t>Ova mjera usmjerena je na podršku razvoju tjelesne kulture i sporta kroz unaprjeđenje dostupnosti sportskih i rekreacijskih sadržaja te poticanje bavljenja sportom i rekreacijom. Obuhvaća potporu radu sportskih udruga, izgradnju sportskih i rekreacijskih centara te uređenje dječjih igrališta.</w:t>
            </w:r>
          </w:p>
        </w:tc>
      </w:tr>
      <w:tr w:rsidR="00B0709C" w:rsidTr="00846E60">
        <w:tc>
          <w:tcPr>
            <w:tcW w:w="9396" w:type="dxa"/>
            <w:gridSpan w:val="3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B0709C" w:rsidTr="00846E60">
        <w:tc>
          <w:tcPr>
            <w:tcW w:w="3132" w:type="dxa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B0709C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B0709C" w:rsidRPr="00273F7A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B0709C" w:rsidTr="00094D5F">
        <w:trPr>
          <w:trHeight w:val="648"/>
        </w:trPr>
        <w:tc>
          <w:tcPr>
            <w:tcW w:w="3132" w:type="dxa"/>
          </w:tcPr>
          <w:p w:rsidR="00B0709C" w:rsidRPr="00D15CD1" w:rsidRDefault="00094D5F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Izgradnja sportskog igrališta - LAG</w:t>
            </w:r>
          </w:p>
        </w:tc>
        <w:tc>
          <w:tcPr>
            <w:tcW w:w="6264" w:type="dxa"/>
            <w:gridSpan w:val="2"/>
          </w:tcPr>
          <w:p w:rsidR="00B0709C" w:rsidRDefault="00FA699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2026.</w:t>
            </w:r>
          </w:p>
        </w:tc>
      </w:tr>
      <w:tr w:rsidR="00B0709C" w:rsidTr="00846E60">
        <w:trPr>
          <w:trHeight w:val="703"/>
        </w:trPr>
        <w:tc>
          <w:tcPr>
            <w:tcW w:w="3132" w:type="dxa"/>
          </w:tcPr>
          <w:p w:rsidR="00B0709C" w:rsidRDefault="0003057E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Sanacija i opremanje dječjeg igrališta - kalvarija</w:t>
            </w:r>
          </w:p>
        </w:tc>
        <w:tc>
          <w:tcPr>
            <w:tcW w:w="6264" w:type="dxa"/>
            <w:gridSpan w:val="2"/>
          </w:tcPr>
          <w:p w:rsidR="00B0709C" w:rsidRDefault="00FA699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2025.</w:t>
            </w:r>
          </w:p>
        </w:tc>
      </w:tr>
      <w:tr w:rsidR="00B0709C" w:rsidTr="00846E60">
        <w:trPr>
          <w:trHeight w:val="390"/>
        </w:trPr>
        <w:tc>
          <w:tcPr>
            <w:tcW w:w="3132" w:type="dxa"/>
          </w:tcPr>
          <w:p w:rsidR="00B0709C" w:rsidRPr="00D15CD1" w:rsidRDefault="0003057E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Izgradnja dječjeg igrališta u naselju</w:t>
            </w:r>
          </w:p>
        </w:tc>
        <w:tc>
          <w:tcPr>
            <w:tcW w:w="6264" w:type="dxa"/>
            <w:gridSpan w:val="2"/>
          </w:tcPr>
          <w:p w:rsidR="00B0709C" w:rsidRDefault="00FA699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2025.</w:t>
            </w:r>
          </w:p>
        </w:tc>
      </w:tr>
      <w:tr w:rsidR="00B0709C" w:rsidTr="00846E60">
        <w:trPr>
          <w:trHeight w:val="390"/>
        </w:trPr>
        <w:tc>
          <w:tcPr>
            <w:tcW w:w="3132" w:type="dxa"/>
          </w:tcPr>
          <w:p w:rsidR="00B0709C" w:rsidRPr="00D15CD1" w:rsidRDefault="0003057E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lastRenderedPageBreak/>
              <w:t>Sportsko-rekreacijski centar</w:t>
            </w:r>
          </w:p>
        </w:tc>
        <w:tc>
          <w:tcPr>
            <w:tcW w:w="6264" w:type="dxa"/>
            <w:gridSpan w:val="2"/>
          </w:tcPr>
          <w:p w:rsidR="00B0709C" w:rsidRDefault="00FA699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2026. – 2029.</w:t>
            </w:r>
          </w:p>
        </w:tc>
      </w:tr>
      <w:tr w:rsidR="00D35E1A" w:rsidTr="00846E60">
        <w:trPr>
          <w:trHeight w:val="390"/>
        </w:trPr>
        <w:tc>
          <w:tcPr>
            <w:tcW w:w="3132" w:type="dxa"/>
          </w:tcPr>
          <w:p w:rsidR="00D35E1A" w:rsidRDefault="00D35E1A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Osnovna djelatnost sportskih društava</w:t>
            </w:r>
          </w:p>
        </w:tc>
        <w:tc>
          <w:tcPr>
            <w:tcW w:w="6264" w:type="dxa"/>
            <w:gridSpan w:val="2"/>
          </w:tcPr>
          <w:p w:rsidR="00D35E1A" w:rsidRDefault="00FA6991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FA699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721D2B" w:rsidTr="00846E60">
        <w:trPr>
          <w:trHeight w:val="390"/>
        </w:trPr>
        <w:tc>
          <w:tcPr>
            <w:tcW w:w="3132" w:type="dxa"/>
          </w:tcPr>
          <w:p w:rsidR="00721D2B" w:rsidRDefault="00721D2B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Teniski tereni</w:t>
            </w:r>
          </w:p>
        </w:tc>
        <w:tc>
          <w:tcPr>
            <w:tcW w:w="6264" w:type="dxa"/>
            <w:gridSpan w:val="2"/>
          </w:tcPr>
          <w:p w:rsidR="00721D2B" w:rsidRDefault="00FA6991" w:rsidP="00FA6991">
            <w:pPr>
              <w:rPr>
                <w:rFonts w:ascii="Ebrima" w:hAnsi="Ebrima"/>
                <w:b/>
                <w:sz w:val="24"/>
                <w:szCs w:val="24"/>
              </w:rPr>
            </w:pPr>
            <w:r w:rsidRPr="00FA6991">
              <w:rPr>
                <w:rFonts w:ascii="Ebrima" w:hAnsi="Ebrima"/>
                <w:b/>
                <w:sz w:val="24"/>
                <w:szCs w:val="24"/>
              </w:rPr>
              <w:t>2025. – 202</w:t>
            </w:r>
            <w:r>
              <w:rPr>
                <w:rFonts w:ascii="Ebrima" w:hAnsi="Ebrima"/>
                <w:b/>
                <w:sz w:val="24"/>
                <w:szCs w:val="24"/>
              </w:rPr>
              <w:t>6</w:t>
            </w:r>
            <w:r w:rsidRPr="00FA6991">
              <w:rPr>
                <w:rFonts w:ascii="Ebrima" w:hAnsi="Ebrima"/>
                <w:b/>
                <w:sz w:val="24"/>
                <w:szCs w:val="24"/>
              </w:rPr>
              <w:t>.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B0709C" w:rsidTr="00846E60">
        <w:tc>
          <w:tcPr>
            <w:tcW w:w="3132" w:type="dxa"/>
          </w:tcPr>
          <w:p w:rsidR="00B0709C" w:rsidRPr="00B43DFD" w:rsidRDefault="00D35E1A" w:rsidP="00846E60">
            <w:pPr>
              <w:rPr>
                <w:rFonts w:ascii="Ebrima" w:hAnsi="Ebrima"/>
                <w:sz w:val="24"/>
                <w:szCs w:val="24"/>
              </w:rPr>
            </w:pPr>
            <w:r w:rsidRPr="00D35E1A">
              <w:rPr>
                <w:rFonts w:ascii="Ebrima" w:hAnsi="Ebrima"/>
                <w:sz w:val="24"/>
                <w:szCs w:val="24"/>
              </w:rPr>
              <w:t>ukupni broj novih javnih sportskih terena/igrališta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EF0AAF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 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EF0AAF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EF0AAF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EF0AAF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6 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EF0AAF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EF0AAF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EF0AAF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EF0AAF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6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EF0AAF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8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846E60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EF7AED">
              <w:rPr>
                <w:rFonts w:ascii="Ebrima" w:hAnsi="Ebrima"/>
                <w:sz w:val="24"/>
                <w:szCs w:val="24"/>
              </w:rPr>
              <w:t xml:space="preserve"> 497.810,00 €</w:t>
            </w:r>
          </w:p>
          <w:p w:rsidR="00B0709C" w:rsidRDefault="00510BD0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 w:rsidRPr="00A0676D">
              <w:rPr>
                <w:rFonts w:ascii="Ebrima" w:hAnsi="Ebrima"/>
                <w:sz w:val="24"/>
                <w:szCs w:val="24"/>
              </w:rPr>
              <w:t>K10048</w:t>
            </w:r>
            <w:r w:rsidR="00A0676D">
              <w:rPr>
                <w:rFonts w:ascii="Ebrima" w:hAnsi="Ebrima"/>
                <w:sz w:val="24"/>
                <w:szCs w:val="24"/>
              </w:rPr>
              <w:t xml:space="preserve">, </w:t>
            </w:r>
            <w:r w:rsidR="00EF7AED">
              <w:rPr>
                <w:rFonts w:ascii="Ebrima" w:hAnsi="Ebrima"/>
                <w:sz w:val="24"/>
                <w:szCs w:val="24"/>
              </w:rPr>
              <w:t>K10005,  T10003, K100029, A10000, K100033</w:t>
            </w:r>
          </w:p>
        </w:tc>
      </w:tr>
    </w:tbl>
    <w:p w:rsidR="00B0709C" w:rsidRDefault="00B0709C" w:rsidP="00DF7059"/>
    <w:p w:rsidR="00B0709C" w:rsidRDefault="00B0709C" w:rsidP="00DF705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B5720C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B5720C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5. Zdrav, aktivan i kvalitetan život</w:t>
            </w:r>
          </w:p>
        </w:tc>
      </w:tr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841F20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841F20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4. Unapređenje kvalitete i dostupnosti zdravstvenih i socijalnih usluga te poticanje na zdrav i aktivan način života</w:t>
            </w:r>
          </w:p>
        </w:tc>
      </w:tr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841F20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841F20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1.8. Socijalna skrb i unaprjeđenje kvalitete života</w:t>
            </w:r>
          </w:p>
        </w:tc>
      </w:tr>
      <w:tr w:rsidR="00B0709C" w:rsidTr="00846E60">
        <w:tc>
          <w:tcPr>
            <w:tcW w:w="9396" w:type="dxa"/>
            <w:gridSpan w:val="3"/>
          </w:tcPr>
          <w:p w:rsidR="00B0709C" w:rsidRPr="002032BD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253346" w:rsidRPr="00253346">
              <w:t xml:space="preserve"> </w:t>
            </w:r>
            <w:r w:rsidR="002032BD" w:rsidRPr="002032BD">
              <w:rPr>
                <w:rFonts w:ascii="Ebrima" w:hAnsi="Ebrima"/>
                <w:sz w:val="24"/>
                <w:szCs w:val="24"/>
              </w:rPr>
              <w:t>Ova mjera usmjerena je na pružanje podrške socijalnoj skrbi za osjetljive skupine stanovništva kroz dodjelu subvencija, pomoći i donacija. Obuhvaća aktivnosti usmjerene na unaprjeđenje socijalne zaštite i kvalitete života građana, brigu o hrvatskim braniteljima i njihovim obiteljima, pomoć civilnim invalidima te podršku radu udruga umirovljenika</w:t>
            </w:r>
            <w:r w:rsidR="002032BD" w:rsidRPr="002032BD">
              <w:t>.</w:t>
            </w:r>
          </w:p>
        </w:tc>
      </w:tr>
      <w:tr w:rsidR="00B0709C" w:rsidTr="00846E60">
        <w:tc>
          <w:tcPr>
            <w:tcW w:w="9396" w:type="dxa"/>
            <w:gridSpan w:val="3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B0709C" w:rsidTr="00846E60">
        <w:tc>
          <w:tcPr>
            <w:tcW w:w="3132" w:type="dxa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B0709C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B0709C" w:rsidRPr="00273F7A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B0709C" w:rsidTr="00511798">
        <w:trPr>
          <w:trHeight w:val="611"/>
        </w:trPr>
        <w:tc>
          <w:tcPr>
            <w:tcW w:w="3132" w:type="dxa"/>
          </w:tcPr>
          <w:p w:rsidR="00B0709C" w:rsidRPr="00D15CD1" w:rsidRDefault="00511798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511798">
              <w:rPr>
                <w:rFonts w:ascii="Ebrima" w:hAnsi="Ebrima"/>
                <w:bCs/>
                <w:sz w:val="24"/>
                <w:szCs w:val="24"/>
              </w:rPr>
              <w:t>Pomoć u novcu pojedincima i obiteljima</w:t>
            </w:r>
          </w:p>
        </w:tc>
        <w:tc>
          <w:tcPr>
            <w:tcW w:w="6264" w:type="dxa"/>
            <w:gridSpan w:val="2"/>
          </w:tcPr>
          <w:p w:rsidR="00B0709C" w:rsidRDefault="00EF0AAF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EF0AAF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846E60">
        <w:trPr>
          <w:trHeight w:val="703"/>
        </w:trPr>
        <w:tc>
          <w:tcPr>
            <w:tcW w:w="3132" w:type="dxa"/>
          </w:tcPr>
          <w:p w:rsidR="00B0709C" w:rsidRDefault="00511798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511798">
              <w:rPr>
                <w:rFonts w:ascii="Ebrima" w:hAnsi="Ebrima"/>
                <w:bCs/>
                <w:sz w:val="24"/>
                <w:szCs w:val="24"/>
              </w:rPr>
              <w:t>Pomoć u naravi (ogrjev, režije)</w:t>
            </w:r>
          </w:p>
        </w:tc>
        <w:tc>
          <w:tcPr>
            <w:tcW w:w="6264" w:type="dxa"/>
            <w:gridSpan w:val="2"/>
          </w:tcPr>
          <w:p w:rsidR="00B0709C" w:rsidRDefault="00EF0AAF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EF0AAF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846E60">
        <w:trPr>
          <w:trHeight w:val="390"/>
        </w:trPr>
        <w:tc>
          <w:tcPr>
            <w:tcW w:w="3132" w:type="dxa"/>
          </w:tcPr>
          <w:p w:rsidR="00B0709C" w:rsidRPr="00D15CD1" w:rsidRDefault="00511798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511798">
              <w:rPr>
                <w:rFonts w:ascii="Ebrima" w:hAnsi="Ebrima"/>
                <w:bCs/>
                <w:sz w:val="24"/>
                <w:szCs w:val="24"/>
              </w:rPr>
              <w:t>Donacije udrugama</w:t>
            </w:r>
          </w:p>
        </w:tc>
        <w:tc>
          <w:tcPr>
            <w:tcW w:w="6264" w:type="dxa"/>
            <w:gridSpan w:val="2"/>
          </w:tcPr>
          <w:p w:rsidR="00B0709C" w:rsidRDefault="00EF0AAF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EF0AAF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846E60">
        <w:trPr>
          <w:trHeight w:val="390"/>
        </w:trPr>
        <w:tc>
          <w:tcPr>
            <w:tcW w:w="3132" w:type="dxa"/>
          </w:tcPr>
          <w:p w:rsidR="00B0709C" w:rsidRPr="00D15CD1" w:rsidRDefault="00511798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511798">
              <w:rPr>
                <w:rFonts w:ascii="Ebrima" w:hAnsi="Ebrima"/>
                <w:bCs/>
                <w:sz w:val="24"/>
                <w:szCs w:val="24"/>
              </w:rPr>
              <w:t>Humanitarna djelatnost crvenog križa</w:t>
            </w:r>
          </w:p>
        </w:tc>
        <w:tc>
          <w:tcPr>
            <w:tcW w:w="6264" w:type="dxa"/>
            <w:gridSpan w:val="2"/>
          </w:tcPr>
          <w:p w:rsidR="00B0709C" w:rsidRDefault="00EF0AAF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EF0AAF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511798" w:rsidTr="00846E60">
        <w:trPr>
          <w:trHeight w:val="390"/>
        </w:trPr>
        <w:tc>
          <w:tcPr>
            <w:tcW w:w="3132" w:type="dxa"/>
          </w:tcPr>
          <w:p w:rsidR="00511798" w:rsidRPr="00511798" w:rsidRDefault="00511798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511798">
              <w:rPr>
                <w:rFonts w:ascii="Ebrima" w:hAnsi="Ebrima"/>
                <w:bCs/>
                <w:sz w:val="24"/>
                <w:szCs w:val="24"/>
              </w:rPr>
              <w:t xml:space="preserve">Udruga umirovljenika i </w:t>
            </w:r>
            <w:r w:rsidRPr="00511798">
              <w:rPr>
                <w:rFonts w:ascii="Ebrima" w:hAnsi="Ebrima"/>
                <w:bCs/>
                <w:sz w:val="24"/>
                <w:szCs w:val="24"/>
              </w:rPr>
              <w:lastRenderedPageBreak/>
              <w:t>udruge civilnih invalida</w:t>
            </w:r>
          </w:p>
        </w:tc>
        <w:tc>
          <w:tcPr>
            <w:tcW w:w="6264" w:type="dxa"/>
            <w:gridSpan w:val="2"/>
          </w:tcPr>
          <w:p w:rsidR="00511798" w:rsidRDefault="00EF0AAF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EF0AAF">
              <w:rPr>
                <w:rFonts w:ascii="Ebrima" w:hAnsi="Ebrima"/>
                <w:b/>
                <w:sz w:val="24"/>
                <w:szCs w:val="24"/>
              </w:rPr>
              <w:lastRenderedPageBreak/>
              <w:t>2025. – 2029.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lastRenderedPageBreak/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B0709C" w:rsidTr="00846E60">
        <w:tc>
          <w:tcPr>
            <w:tcW w:w="3132" w:type="dxa"/>
          </w:tcPr>
          <w:p w:rsidR="00B0709C" w:rsidRPr="00B43DFD" w:rsidRDefault="00CC6FF4" w:rsidP="00846E60">
            <w:pPr>
              <w:rPr>
                <w:rFonts w:ascii="Ebrima" w:hAnsi="Ebrima"/>
                <w:sz w:val="24"/>
                <w:szCs w:val="24"/>
              </w:rPr>
            </w:pPr>
            <w:r w:rsidRPr="00CC6FF4">
              <w:rPr>
                <w:rFonts w:ascii="Ebrima" w:hAnsi="Ebrima"/>
                <w:sz w:val="24"/>
                <w:szCs w:val="24"/>
              </w:rPr>
              <w:t>broj korisnika socijalnih usluga po godini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EF0AAF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39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864EE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864EE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864EE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>48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1864EE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>42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864EE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1864EE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>48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EF0AAF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50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846E60">
        <w:tc>
          <w:tcPr>
            <w:tcW w:w="3132" w:type="dxa"/>
          </w:tcPr>
          <w:p w:rsidR="00B0709C" w:rsidRPr="00B43DFD" w:rsidRDefault="00CC6FF4" w:rsidP="00846E60">
            <w:pPr>
              <w:rPr>
                <w:rFonts w:ascii="Ebrima" w:hAnsi="Ebrima"/>
                <w:sz w:val="24"/>
                <w:szCs w:val="24"/>
              </w:rPr>
            </w:pPr>
            <w:r w:rsidRPr="00CC6FF4">
              <w:rPr>
                <w:rFonts w:ascii="Ebrima" w:hAnsi="Ebrima"/>
                <w:sz w:val="24"/>
                <w:szCs w:val="24"/>
              </w:rPr>
              <w:t>godišnji broj novorođeni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23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27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27</w:t>
                  </w:r>
                </w:p>
              </w:tc>
            </w:tr>
            <w:tr w:rsidR="00D328B2" w:rsidTr="008A080B">
              <w:tc>
                <w:tcPr>
                  <w:tcW w:w="3132" w:type="dxa"/>
                </w:tcPr>
                <w:p w:rsidR="00D328B2" w:rsidRDefault="00D328B2" w:rsidP="00D328B2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28 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27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27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28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30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846E60">
        <w:tc>
          <w:tcPr>
            <w:tcW w:w="3132" w:type="dxa"/>
          </w:tcPr>
          <w:p w:rsidR="00B0709C" w:rsidRPr="00B43DFD" w:rsidRDefault="00CC6FF4" w:rsidP="00846E60">
            <w:pPr>
              <w:rPr>
                <w:rFonts w:ascii="Ebrima" w:hAnsi="Ebrima"/>
                <w:sz w:val="24"/>
                <w:szCs w:val="24"/>
              </w:rPr>
            </w:pPr>
            <w:r w:rsidRPr="00CC6FF4">
              <w:rPr>
                <w:rFonts w:ascii="Ebrima" w:hAnsi="Ebrima"/>
                <w:sz w:val="24"/>
                <w:szCs w:val="24"/>
              </w:rPr>
              <w:t>ukupni broj udruga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23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26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23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26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864EE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26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846E60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1C445C">
              <w:rPr>
                <w:rFonts w:ascii="Ebrima" w:hAnsi="Ebrima"/>
                <w:sz w:val="24"/>
                <w:szCs w:val="24"/>
              </w:rPr>
              <w:t xml:space="preserve"> 359.378,00 €</w:t>
            </w:r>
          </w:p>
          <w:p w:rsidR="00B0709C" w:rsidRDefault="000E7415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 xml:space="preserve">PROGRAM 1017 - </w:t>
            </w:r>
            <w:r w:rsidR="001C445C">
              <w:rPr>
                <w:rFonts w:ascii="Ebrima" w:hAnsi="Ebrima"/>
                <w:sz w:val="24"/>
                <w:szCs w:val="24"/>
              </w:rPr>
              <w:t>A100002, A100003, A100001, A100002, A100003</w:t>
            </w:r>
            <w:r w:rsidR="000F6B05" w:rsidRPr="000F6B05">
              <w:rPr>
                <w:rFonts w:ascii="Ebrima" w:hAnsi="Ebrima"/>
                <w:b/>
                <w:sz w:val="24"/>
                <w:szCs w:val="24"/>
              </w:rPr>
              <w:t xml:space="preserve">  </w:t>
            </w:r>
          </w:p>
        </w:tc>
      </w:tr>
    </w:tbl>
    <w:p w:rsidR="00603398" w:rsidRDefault="00603398" w:rsidP="00DF705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3E65C6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bookmarkStart w:id="15" w:name="_Hlk203639241"/>
            <w:r w:rsidRPr="003E65C6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5. Zdrav, aktivan i kvalitetan život</w:t>
            </w:r>
          </w:p>
        </w:tc>
      </w:tr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3E65C6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3E65C6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4. Unapređenje kvalitete i dostupnosti zdravstvenih i socijalnih usluga te poticanje na zdrav i aktivan način života</w:t>
            </w:r>
          </w:p>
        </w:tc>
      </w:tr>
      <w:tr w:rsidR="00B0709C" w:rsidTr="00846E60">
        <w:tc>
          <w:tcPr>
            <w:tcW w:w="9396" w:type="dxa"/>
            <w:gridSpan w:val="3"/>
            <w:shd w:val="clear" w:color="auto" w:fill="00B0F0"/>
          </w:tcPr>
          <w:p w:rsidR="00B0709C" w:rsidRPr="00273F7A" w:rsidRDefault="003E65C6" w:rsidP="00846E60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3E65C6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1.9. Jačanje sustava primarne zdravstvene zaštite</w:t>
            </w:r>
          </w:p>
        </w:tc>
      </w:tr>
      <w:tr w:rsidR="00B0709C" w:rsidTr="00846E60">
        <w:tc>
          <w:tcPr>
            <w:tcW w:w="9396" w:type="dxa"/>
            <w:gridSpan w:val="3"/>
          </w:tcPr>
          <w:p w:rsidR="00B0709C" w:rsidRPr="002032BD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2032BD" w:rsidRPr="002032BD">
              <w:t xml:space="preserve"> </w:t>
            </w:r>
            <w:r w:rsidR="002032BD" w:rsidRPr="002032BD">
              <w:rPr>
                <w:rFonts w:ascii="Ebrima" w:hAnsi="Ebrima"/>
                <w:sz w:val="24"/>
                <w:szCs w:val="24"/>
              </w:rPr>
              <w:t>Ova mjera usmjerena je na zaštitu i unaprjeđenje zdravlja građana kroz poboljšanje sustava javnog zdravstva i povećanje dostupnosti zdravstvenih usluga. Obuhvaća ulaganja u bolju opremljenost i uvjete za pružanje zdravstvene zaštite te mjere za unaprjeđenje kvalitete zdravstvenih usluga.</w:t>
            </w:r>
          </w:p>
        </w:tc>
      </w:tr>
      <w:tr w:rsidR="00B0709C" w:rsidTr="00846E60">
        <w:tc>
          <w:tcPr>
            <w:tcW w:w="9396" w:type="dxa"/>
            <w:gridSpan w:val="3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B0709C" w:rsidTr="00846E60">
        <w:tc>
          <w:tcPr>
            <w:tcW w:w="3132" w:type="dxa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B0709C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B0709C" w:rsidRPr="00273F7A" w:rsidRDefault="00B0709C" w:rsidP="00846E60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B0709C" w:rsidTr="003E65C6">
        <w:trPr>
          <w:trHeight w:val="446"/>
        </w:trPr>
        <w:tc>
          <w:tcPr>
            <w:tcW w:w="3132" w:type="dxa"/>
          </w:tcPr>
          <w:p w:rsidR="00B0709C" w:rsidRPr="00D15CD1" w:rsidRDefault="003E65C6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3E65C6">
              <w:rPr>
                <w:rFonts w:ascii="Ebrima" w:hAnsi="Ebrima"/>
                <w:bCs/>
                <w:sz w:val="24"/>
                <w:szCs w:val="24"/>
              </w:rPr>
              <w:t>Troškovi laboratorija</w:t>
            </w:r>
          </w:p>
        </w:tc>
        <w:tc>
          <w:tcPr>
            <w:tcW w:w="6264" w:type="dxa"/>
            <w:gridSpan w:val="2"/>
          </w:tcPr>
          <w:p w:rsidR="00B0709C" w:rsidRDefault="002C305A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C305A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3E65C6">
        <w:trPr>
          <w:trHeight w:val="410"/>
        </w:trPr>
        <w:tc>
          <w:tcPr>
            <w:tcW w:w="3132" w:type="dxa"/>
          </w:tcPr>
          <w:p w:rsidR="00B0709C" w:rsidRDefault="003E65C6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3E65C6">
              <w:rPr>
                <w:rFonts w:ascii="Ebrima" w:hAnsi="Ebrima"/>
                <w:bCs/>
                <w:sz w:val="24"/>
                <w:szCs w:val="24"/>
              </w:rPr>
              <w:t>Usluge l</w:t>
            </w:r>
            <w:r>
              <w:rPr>
                <w:rFonts w:ascii="Ebrima" w:hAnsi="Ebrima"/>
                <w:bCs/>
                <w:sz w:val="24"/>
                <w:szCs w:val="24"/>
              </w:rPr>
              <w:t>ogopeda</w:t>
            </w:r>
          </w:p>
        </w:tc>
        <w:tc>
          <w:tcPr>
            <w:tcW w:w="6264" w:type="dxa"/>
            <w:gridSpan w:val="2"/>
          </w:tcPr>
          <w:p w:rsidR="00B0709C" w:rsidRDefault="002C305A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C305A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846E60">
        <w:trPr>
          <w:trHeight w:val="390"/>
        </w:trPr>
        <w:tc>
          <w:tcPr>
            <w:tcW w:w="3132" w:type="dxa"/>
          </w:tcPr>
          <w:p w:rsidR="00B0709C" w:rsidRPr="00D15CD1" w:rsidRDefault="003E65C6" w:rsidP="00846E60">
            <w:pPr>
              <w:rPr>
                <w:rFonts w:ascii="Ebrima" w:hAnsi="Ebrima"/>
                <w:bCs/>
                <w:sz w:val="24"/>
                <w:szCs w:val="24"/>
              </w:rPr>
            </w:pPr>
            <w:r w:rsidRPr="003E65C6">
              <w:rPr>
                <w:rFonts w:ascii="Ebrima" w:hAnsi="Ebrima"/>
                <w:bCs/>
                <w:sz w:val="24"/>
                <w:szCs w:val="24"/>
              </w:rPr>
              <w:t>Usluge laboratorija</w:t>
            </w:r>
          </w:p>
        </w:tc>
        <w:tc>
          <w:tcPr>
            <w:tcW w:w="6264" w:type="dxa"/>
            <w:gridSpan w:val="2"/>
          </w:tcPr>
          <w:p w:rsidR="00B0709C" w:rsidRDefault="002C305A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C305A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B0709C" w:rsidTr="00846E60"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B0709C" w:rsidTr="00846E60">
        <w:tc>
          <w:tcPr>
            <w:tcW w:w="3132" w:type="dxa"/>
          </w:tcPr>
          <w:p w:rsidR="00B0709C" w:rsidRPr="00B43DFD" w:rsidRDefault="003E65C6" w:rsidP="00846E60">
            <w:pPr>
              <w:rPr>
                <w:rFonts w:ascii="Ebrima" w:hAnsi="Ebrima"/>
                <w:sz w:val="24"/>
                <w:szCs w:val="24"/>
              </w:rPr>
            </w:pPr>
            <w:r w:rsidRPr="003E65C6">
              <w:rPr>
                <w:rFonts w:ascii="Ebrima" w:hAnsi="Ebrima"/>
                <w:sz w:val="24"/>
                <w:szCs w:val="24"/>
              </w:rPr>
              <w:lastRenderedPageBreak/>
              <w:t>broj korisnika kojima je unaprijeđena dostupnost usluga zdravstvene zaštit</w:t>
            </w:r>
            <w:r w:rsidR="00256346">
              <w:rPr>
                <w:rFonts w:ascii="Ebrima" w:hAnsi="Ebrima"/>
                <w:sz w:val="24"/>
                <w:szCs w:val="24"/>
              </w:rPr>
              <w:t>e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2C305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2C305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2C305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52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2C305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52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2C305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55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2C305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2C305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52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2C305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52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2C305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2C305A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55</w:t>
                  </w:r>
                </w:p>
              </w:tc>
            </w:tr>
          </w:tbl>
          <w:p w:rsidR="00B0709C" w:rsidRDefault="00B0709C" w:rsidP="00846E60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B0709C" w:rsidTr="00846E60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5D6235">
              <w:rPr>
                <w:rFonts w:ascii="Ebrima" w:hAnsi="Ebrima"/>
                <w:sz w:val="24"/>
                <w:szCs w:val="24"/>
              </w:rPr>
              <w:t xml:space="preserve"> 33.245,00 €</w:t>
            </w:r>
          </w:p>
          <w:p w:rsidR="00B0709C" w:rsidRDefault="00595F4A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 xml:space="preserve">PROGRAM 1013 - </w:t>
            </w:r>
            <w:r w:rsidR="007A2BF4">
              <w:rPr>
                <w:rFonts w:ascii="Ebrima" w:hAnsi="Ebrima"/>
                <w:sz w:val="24"/>
                <w:szCs w:val="24"/>
              </w:rPr>
              <w:t>A100001, A100002, A100003</w:t>
            </w:r>
            <w:r w:rsidR="000F6B05" w:rsidRPr="000F6B05">
              <w:rPr>
                <w:rFonts w:ascii="Ebrima" w:hAnsi="Ebrima"/>
                <w:b/>
                <w:sz w:val="24"/>
                <w:szCs w:val="24"/>
              </w:rPr>
              <w:t xml:space="preserve">  </w:t>
            </w:r>
          </w:p>
        </w:tc>
      </w:tr>
      <w:bookmarkEnd w:id="15"/>
    </w:tbl>
    <w:p w:rsidR="00F25CFB" w:rsidRDefault="00F25CFB" w:rsidP="00DF705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603398" w:rsidTr="008316AC">
        <w:tc>
          <w:tcPr>
            <w:tcW w:w="9396" w:type="dxa"/>
            <w:gridSpan w:val="3"/>
            <w:shd w:val="clear" w:color="auto" w:fill="00B0F0"/>
          </w:tcPr>
          <w:p w:rsidR="00603398" w:rsidRPr="00273F7A" w:rsidRDefault="00256346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256346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7. Sigurnost za stabilan razvoj</w:t>
            </w:r>
          </w:p>
        </w:tc>
      </w:tr>
      <w:tr w:rsidR="00603398" w:rsidTr="008316AC">
        <w:tc>
          <w:tcPr>
            <w:tcW w:w="9396" w:type="dxa"/>
            <w:gridSpan w:val="3"/>
            <w:shd w:val="clear" w:color="auto" w:fill="00B0F0"/>
          </w:tcPr>
          <w:p w:rsidR="00603398" w:rsidRPr="00273F7A" w:rsidRDefault="00256346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256346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10. Jačanje otpornosti na rizike od katastrofa i unapređenje sustava vatrogastva</w:t>
            </w:r>
          </w:p>
        </w:tc>
      </w:tr>
      <w:tr w:rsidR="00603398" w:rsidTr="008316AC">
        <w:tc>
          <w:tcPr>
            <w:tcW w:w="9396" w:type="dxa"/>
            <w:gridSpan w:val="3"/>
            <w:shd w:val="clear" w:color="auto" w:fill="00B0F0"/>
          </w:tcPr>
          <w:p w:rsidR="00603398" w:rsidRPr="00273F7A" w:rsidRDefault="00256346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256346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1.10. Unaprjeđenje vatrogastva i civilne zaštite</w:t>
            </w:r>
          </w:p>
        </w:tc>
      </w:tr>
      <w:tr w:rsidR="00603398" w:rsidTr="008316AC">
        <w:tc>
          <w:tcPr>
            <w:tcW w:w="9396" w:type="dxa"/>
            <w:gridSpan w:val="3"/>
          </w:tcPr>
          <w:p w:rsidR="00603398" w:rsidRPr="002032BD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2032BD" w:rsidRPr="002032BD">
              <w:t xml:space="preserve"> </w:t>
            </w:r>
            <w:r w:rsidR="002032BD" w:rsidRPr="002032BD">
              <w:rPr>
                <w:rFonts w:ascii="Ebrima" w:hAnsi="Ebrima"/>
                <w:sz w:val="24"/>
                <w:szCs w:val="24"/>
              </w:rPr>
              <w:t>Ova mjera usmjerena je na jačanje sustava vatrogasne i civilne zaštite kroz podršku redovnom radu i organizaciji službi zaštite i spašavanja na razini lokalne samouprave. Obuhvaća uspostavu i unaprjeđenje sustava civilne zaštite, poboljšanje opremljenosti i kapaciteta protupožarnih snaga te provedbu promotivnih aktivnosti vezanih uz protupožarnu zaštitu.</w:t>
            </w:r>
          </w:p>
        </w:tc>
      </w:tr>
      <w:tr w:rsidR="00603398" w:rsidTr="008316AC">
        <w:tc>
          <w:tcPr>
            <w:tcW w:w="9396" w:type="dxa"/>
            <w:gridSpan w:val="3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603398" w:rsidTr="008316AC">
        <w:tc>
          <w:tcPr>
            <w:tcW w:w="3132" w:type="dxa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603398" w:rsidRDefault="00603398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603398" w:rsidRPr="00273F7A" w:rsidRDefault="00603398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603398" w:rsidTr="008316AC">
        <w:tc>
          <w:tcPr>
            <w:tcW w:w="3132" w:type="dxa"/>
            <w:shd w:val="clear" w:color="auto" w:fill="BDD6EE" w:themeFill="accent1" w:themeFillTint="66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603398" w:rsidTr="00256346">
        <w:trPr>
          <w:trHeight w:val="635"/>
        </w:trPr>
        <w:tc>
          <w:tcPr>
            <w:tcW w:w="3132" w:type="dxa"/>
          </w:tcPr>
          <w:p w:rsidR="00603398" w:rsidRPr="00D15CD1" w:rsidRDefault="00256346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256346">
              <w:rPr>
                <w:rFonts w:ascii="Ebrima" w:hAnsi="Ebrima"/>
                <w:bCs/>
                <w:sz w:val="24"/>
                <w:szCs w:val="24"/>
              </w:rPr>
              <w:t>Osnovna djelatnost vatrogasne zajednice</w:t>
            </w:r>
          </w:p>
        </w:tc>
        <w:tc>
          <w:tcPr>
            <w:tcW w:w="6264" w:type="dxa"/>
            <w:gridSpan w:val="2"/>
          </w:tcPr>
          <w:p w:rsidR="00603398" w:rsidRDefault="00FA0043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FA0043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603398" w:rsidTr="008316AC">
        <w:trPr>
          <w:trHeight w:val="703"/>
        </w:trPr>
        <w:tc>
          <w:tcPr>
            <w:tcW w:w="3132" w:type="dxa"/>
          </w:tcPr>
          <w:p w:rsidR="00603398" w:rsidRDefault="00256346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256346">
              <w:rPr>
                <w:rFonts w:ascii="Ebrima" w:hAnsi="Ebrima"/>
                <w:bCs/>
                <w:sz w:val="24"/>
                <w:szCs w:val="24"/>
              </w:rPr>
              <w:t>Osnovna djelatnost javne vatrogasne postrojbe</w:t>
            </w:r>
          </w:p>
        </w:tc>
        <w:tc>
          <w:tcPr>
            <w:tcW w:w="6264" w:type="dxa"/>
            <w:gridSpan w:val="2"/>
          </w:tcPr>
          <w:p w:rsidR="00603398" w:rsidRDefault="00FA0043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FA0043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603398" w:rsidTr="008316AC">
        <w:trPr>
          <w:trHeight w:val="390"/>
        </w:trPr>
        <w:tc>
          <w:tcPr>
            <w:tcW w:w="3132" w:type="dxa"/>
          </w:tcPr>
          <w:p w:rsidR="00603398" w:rsidRPr="00D15CD1" w:rsidRDefault="00256346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256346">
              <w:rPr>
                <w:rFonts w:ascii="Ebrima" w:hAnsi="Ebrima"/>
                <w:bCs/>
                <w:sz w:val="24"/>
                <w:szCs w:val="24"/>
              </w:rPr>
              <w:t>Civilna zaštita</w:t>
            </w:r>
          </w:p>
        </w:tc>
        <w:tc>
          <w:tcPr>
            <w:tcW w:w="6264" w:type="dxa"/>
            <w:gridSpan w:val="2"/>
          </w:tcPr>
          <w:p w:rsidR="00603398" w:rsidRDefault="00FA0043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FA0043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603398" w:rsidTr="008316AC">
        <w:tc>
          <w:tcPr>
            <w:tcW w:w="3132" w:type="dxa"/>
            <w:shd w:val="clear" w:color="auto" w:fill="BDD6EE" w:themeFill="accent1" w:themeFillTint="66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603398" w:rsidTr="008316AC">
        <w:tc>
          <w:tcPr>
            <w:tcW w:w="3132" w:type="dxa"/>
          </w:tcPr>
          <w:p w:rsidR="00603398" w:rsidRPr="00B43DFD" w:rsidRDefault="00B85DED" w:rsidP="008316AC">
            <w:pPr>
              <w:rPr>
                <w:rFonts w:ascii="Ebrima" w:hAnsi="Ebrima"/>
                <w:sz w:val="24"/>
                <w:szCs w:val="24"/>
              </w:rPr>
            </w:pPr>
            <w:r w:rsidRPr="00B85DED">
              <w:rPr>
                <w:rFonts w:ascii="Ebrima" w:hAnsi="Ebrima"/>
                <w:sz w:val="24"/>
                <w:szCs w:val="24"/>
              </w:rPr>
              <w:t>ukupni broj osposobljenih članova dobrovoljnih vatrogasnih društava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FA0043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450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FA0043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460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FA0043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460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FA0043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470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FA0043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470</w:t>
                  </w:r>
                </w:p>
              </w:tc>
            </w:tr>
          </w:tbl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FA0043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460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FA0043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460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FA0043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470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FA0043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470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FA0043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470</w:t>
                  </w:r>
                </w:p>
              </w:tc>
            </w:tr>
          </w:tbl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603398" w:rsidTr="008316AC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</w:p>
          <w:p w:rsidR="00603398" w:rsidRDefault="00A456D2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PROGRAM 10002 - A100001, A100002, A100003</w:t>
            </w:r>
            <w:r w:rsidR="000F6B05" w:rsidRPr="000F6B05">
              <w:rPr>
                <w:rFonts w:ascii="Ebrima" w:hAnsi="Ebrima"/>
                <w:b/>
                <w:sz w:val="24"/>
                <w:szCs w:val="24"/>
              </w:rPr>
              <w:t xml:space="preserve">  </w:t>
            </w:r>
          </w:p>
        </w:tc>
      </w:tr>
    </w:tbl>
    <w:p w:rsidR="000E3551" w:rsidRDefault="000E3551" w:rsidP="00DF7059"/>
    <w:p w:rsidR="000E3551" w:rsidRDefault="000E3551" w:rsidP="00DF7059"/>
    <w:p w:rsidR="000E3551" w:rsidRDefault="00D90D9C" w:rsidP="00DF7059">
      <w:r>
        <w:lastRenderedPageBreak/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603398" w:rsidTr="008316AC">
        <w:tc>
          <w:tcPr>
            <w:tcW w:w="9396" w:type="dxa"/>
            <w:gridSpan w:val="3"/>
            <w:shd w:val="clear" w:color="auto" w:fill="00B0F0"/>
          </w:tcPr>
          <w:p w:rsidR="00603398" w:rsidRPr="00273F7A" w:rsidRDefault="00B85DED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bookmarkStart w:id="16" w:name="_Hlk203639292"/>
            <w:r w:rsidRPr="00B85DED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8. Ekološka i energetska tranzicija za klimatsku neutralnost</w:t>
            </w:r>
          </w:p>
        </w:tc>
      </w:tr>
      <w:tr w:rsidR="00603398" w:rsidTr="008316AC">
        <w:tc>
          <w:tcPr>
            <w:tcW w:w="9396" w:type="dxa"/>
            <w:gridSpan w:val="3"/>
            <w:shd w:val="clear" w:color="auto" w:fill="00B0F0"/>
          </w:tcPr>
          <w:p w:rsidR="00603398" w:rsidRPr="00273F7A" w:rsidRDefault="00B85DED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B85DED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9. Poticanje održivog upravljanja prirodnim i izgrađenim okolišem</w:t>
            </w:r>
          </w:p>
        </w:tc>
      </w:tr>
      <w:tr w:rsidR="00603398" w:rsidTr="008316AC">
        <w:tc>
          <w:tcPr>
            <w:tcW w:w="9396" w:type="dxa"/>
            <w:gridSpan w:val="3"/>
            <w:shd w:val="clear" w:color="auto" w:fill="00B0F0"/>
          </w:tcPr>
          <w:p w:rsidR="00603398" w:rsidRPr="00273F7A" w:rsidRDefault="00B85DED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B85DED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1.11. Učinkovito komunalno gospodarenje</w:t>
            </w:r>
          </w:p>
        </w:tc>
      </w:tr>
      <w:tr w:rsidR="00603398" w:rsidTr="008316AC">
        <w:tc>
          <w:tcPr>
            <w:tcW w:w="9396" w:type="dxa"/>
            <w:gridSpan w:val="3"/>
          </w:tcPr>
          <w:p w:rsidR="00603398" w:rsidRPr="00883C10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883C10" w:rsidRPr="00883C10">
              <w:t xml:space="preserve"> </w:t>
            </w:r>
            <w:r w:rsidR="00883C10" w:rsidRPr="00883C10">
              <w:rPr>
                <w:rFonts w:ascii="Ebrima" w:hAnsi="Ebrima"/>
                <w:sz w:val="24"/>
                <w:szCs w:val="24"/>
              </w:rPr>
              <w:t>Ova mjera usmjerena je na podršku izgradnji, razvoju i održavanju komunalne infrastrukture te unaprjeđenju različitih infrastrukturnih sustava. Obuhvaća rekonstrukciju i investicijsko održavanje komunalnih objekata i opreme, uređenje i čišćenje javnih površina i građevina javne namjene, poboljšanje komunalne opremljenosti, upravljanje grobljima te unaprjeđenje sustava vodnog gospodarstva.</w:t>
            </w:r>
          </w:p>
        </w:tc>
      </w:tr>
      <w:tr w:rsidR="00603398" w:rsidTr="008316AC">
        <w:tc>
          <w:tcPr>
            <w:tcW w:w="9396" w:type="dxa"/>
            <w:gridSpan w:val="3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603398" w:rsidTr="008316AC">
        <w:tc>
          <w:tcPr>
            <w:tcW w:w="3132" w:type="dxa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603398" w:rsidRDefault="00603398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603398" w:rsidRPr="00273F7A" w:rsidRDefault="00603398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603398" w:rsidTr="008316AC">
        <w:tc>
          <w:tcPr>
            <w:tcW w:w="3132" w:type="dxa"/>
            <w:shd w:val="clear" w:color="auto" w:fill="BDD6EE" w:themeFill="accent1" w:themeFillTint="66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603398" w:rsidTr="00D919F4">
        <w:trPr>
          <w:trHeight w:val="510"/>
        </w:trPr>
        <w:tc>
          <w:tcPr>
            <w:tcW w:w="3132" w:type="dxa"/>
          </w:tcPr>
          <w:p w:rsidR="00603398" w:rsidRPr="00D15CD1" w:rsidRDefault="00D919F4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D919F4">
              <w:rPr>
                <w:rFonts w:ascii="Ebrima" w:hAnsi="Ebrima"/>
                <w:bCs/>
                <w:sz w:val="24"/>
                <w:szCs w:val="24"/>
              </w:rPr>
              <w:t>Administrativno i tehničko osoblje</w:t>
            </w:r>
          </w:p>
        </w:tc>
        <w:tc>
          <w:tcPr>
            <w:tcW w:w="6264" w:type="dxa"/>
            <w:gridSpan w:val="2"/>
          </w:tcPr>
          <w:p w:rsidR="00603398" w:rsidRDefault="00904C8C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904C8C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603398" w:rsidTr="008316AC">
        <w:trPr>
          <w:trHeight w:val="703"/>
        </w:trPr>
        <w:tc>
          <w:tcPr>
            <w:tcW w:w="3132" w:type="dxa"/>
          </w:tcPr>
          <w:p w:rsidR="00603398" w:rsidRDefault="00D919F4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D919F4">
              <w:rPr>
                <w:rFonts w:ascii="Ebrima" w:hAnsi="Ebrima"/>
                <w:bCs/>
                <w:sz w:val="24"/>
                <w:szCs w:val="24"/>
              </w:rPr>
              <w:t>Troškovi legalizacije objekata</w:t>
            </w:r>
          </w:p>
        </w:tc>
        <w:tc>
          <w:tcPr>
            <w:tcW w:w="6264" w:type="dxa"/>
            <w:gridSpan w:val="2"/>
          </w:tcPr>
          <w:p w:rsidR="00603398" w:rsidRDefault="00904C8C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904C8C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D919F4" w:rsidTr="008316AC">
        <w:trPr>
          <w:trHeight w:val="703"/>
        </w:trPr>
        <w:tc>
          <w:tcPr>
            <w:tcW w:w="3132" w:type="dxa"/>
          </w:tcPr>
          <w:p w:rsidR="00D919F4" w:rsidRDefault="00D919F4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Vlastiti pogon – usluge parkiranja na uređenim javnim površinama</w:t>
            </w:r>
          </w:p>
        </w:tc>
        <w:tc>
          <w:tcPr>
            <w:tcW w:w="6264" w:type="dxa"/>
            <w:gridSpan w:val="2"/>
          </w:tcPr>
          <w:p w:rsidR="00D919F4" w:rsidRDefault="00904C8C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904C8C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D919F4" w:rsidTr="00D3701F">
        <w:trPr>
          <w:trHeight w:val="416"/>
        </w:trPr>
        <w:tc>
          <w:tcPr>
            <w:tcW w:w="3132" w:type="dxa"/>
          </w:tcPr>
          <w:p w:rsidR="00D919F4" w:rsidRDefault="00D3701F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Vlastiti pogon - groblje</w:t>
            </w:r>
          </w:p>
        </w:tc>
        <w:tc>
          <w:tcPr>
            <w:tcW w:w="6264" w:type="dxa"/>
            <w:gridSpan w:val="2"/>
          </w:tcPr>
          <w:p w:rsidR="00D919F4" w:rsidRDefault="00904C8C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904C8C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603398" w:rsidTr="008316AC">
        <w:trPr>
          <w:trHeight w:val="390"/>
        </w:trPr>
        <w:tc>
          <w:tcPr>
            <w:tcW w:w="3132" w:type="dxa"/>
          </w:tcPr>
          <w:p w:rsidR="00603398" w:rsidRPr="00D15CD1" w:rsidRDefault="00D3701F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Oprema za komunalni pogon</w:t>
            </w:r>
          </w:p>
        </w:tc>
        <w:tc>
          <w:tcPr>
            <w:tcW w:w="6264" w:type="dxa"/>
            <w:gridSpan w:val="2"/>
          </w:tcPr>
          <w:p w:rsidR="00603398" w:rsidRDefault="00904C8C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904C8C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D3701F" w:rsidTr="008316AC">
        <w:trPr>
          <w:trHeight w:val="390"/>
        </w:trPr>
        <w:tc>
          <w:tcPr>
            <w:tcW w:w="3132" w:type="dxa"/>
          </w:tcPr>
          <w:p w:rsidR="00D3701F" w:rsidRDefault="00D3701F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D3701F">
              <w:rPr>
                <w:rFonts w:ascii="Ebrima" w:hAnsi="Ebrima"/>
                <w:bCs/>
                <w:sz w:val="24"/>
                <w:szCs w:val="24"/>
              </w:rPr>
              <w:t>Održavanje opreme u domu kulture</w:t>
            </w:r>
          </w:p>
        </w:tc>
        <w:tc>
          <w:tcPr>
            <w:tcW w:w="6264" w:type="dxa"/>
            <w:gridSpan w:val="2"/>
          </w:tcPr>
          <w:p w:rsidR="00D3701F" w:rsidRDefault="00904C8C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904C8C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D3701F" w:rsidTr="008316AC">
        <w:trPr>
          <w:trHeight w:val="390"/>
        </w:trPr>
        <w:tc>
          <w:tcPr>
            <w:tcW w:w="3132" w:type="dxa"/>
          </w:tcPr>
          <w:p w:rsidR="00D3701F" w:rsidRPr="00D3701F" w:rsidRDefault="00D3701F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D3701F">
              <w:rPr>
                <w:rFonts w:ascii="Ebrima" w:hAnsi="Ebrima"/>
                <w:bCs/>
                <w:sz w:val="24"/>
                <w:szCs w:val="24"/>
              </w:rPr>
              <w:t>Uređenje općinskih objekata</w:t>
            </w:r>
          </w:p>
        </w:tc>
        <w:tc>
          <w:tcPr>
            <w:tcW w:w="6264" w:type="dxa"/>
            <w:gridSpan w:val="2"/>
          </w:tcPr>
          <w:p w:rsidR="00D3701F" w:rsidRDefault="00904C8C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904C8C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D3701F" w:rsidTr="008316AC">
        <w:trPr>
          <w:trHeight w:val="390"/>
        </w:trPr>
        <w:tc>
          <w:tcPr>
            <w:tcW w:w="3132" w:type="dxa"/>
          </w:tcPr>
          <w:p w:rsidR="00D3701F" w:rsidRPr="00D3701F" w:rsidRDefault="00D3701F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D3701F">
              <w:rPr>
                <w:rFonts w:ascii="Ebrima" w:hAnsi="Ebrima"/>
                <w:bCs/>
                <w:sz w:val="24"/>
                <w:szCs w:val="24"/>
              </w:rPr>
              <w:t>Elementarna nepogoda - održavanje objekata</w:t>
            </w:r>
          </w:p>
        </w:tc>
        <w:tc>
          <w:tcPr>
            <w:tcW w:w="6264" w:type="dxa"/>
            <w:gridSpan w:val="2"/>
          </w:tcPr>
          <w:p w:rsidR="00D3701F" w:rsidRDefault="00904C8C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904C8C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D3701F" w:rsidTr="008316AC">
        <w:trPr>
          <w:trHeight w:val="390"/>
        </w:trPr>
        <w:tc>
          <w:tcPr>
            <w:tcW w:w="3132" w:type="dxa"/>
          </w:tcPr>
          <w:p w:rsidR="00D3701F" w:rsidRPr="00D3701F" w:rsidRDefault="00D3701F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D3701F">
              <w:rPr>
                <w:rFonts w:ascii="Ebrima" w:hAnsi="Ebrima"/>
                <w:bCs/>
                <w:sz w:val="24"/>
                <w:szCs w:val="24"/>
              </w:rPr>
              <w:t>Sanacija bankina na području Općine (posljedica Aglomeracije)</w:t>
            </w:r>
          </w:p>
        </w:tc>
        <w:tc>
          <w:tcPr>
            <w:tcW w:w="6264" w:type="dxa"/>
            <w:gridSpan w:val="2"/>
          </w:tcPr>
          <w:p w:rsidR="00D3701F" w:rsidRDefault="00904C8C" w:rsidP="00904C8C">
            <w:pPr>
              <w:rPr>
                <w:rFonts w:ascii="Ebrima" w:hAnsi="Ebrima"/>
                <w:b/>
                <w:sz w:val="24"/>
                <w:szCs w:val="24"/>
              </w:rPr>
            </w:pPr>
            <w:r w:rsidRPr="00904C8C">
              <w:rPr>
                <w:rFonts w:ascii="Ebrima" w:hAnsi="Ebrima"/>
                <w:b/>
                <w:sz w:val="24"/>
                <w:szCs w:val="24"/>
              </w:rPr>
              <w:t>2025. – 202</w:t>
            </w:r>
            <w:r>
              <w:rPr>
                <w:rFonts w:ascii="Ebrima" w:hAnsi="Ebrima"/>
                <w:b/>
                <w:sz w:val="24"/>
                <w:szCs w:val="24"/>
              </w:rPr>
              <w:t>6</w:t>
            </w:r>
            <w:r w:rsidRPr="00904C8C">
              <w:rPr>
                <w:rFonts w:ascii="Ebrima" w:hAnsi="Ebrima"/>
                <w:b/>
                <w:sz w:val="24"/>
                <w:szCs w:val="24"/>
              </w:rPr>
              <w:t>.</w:t>
            </w:r>
          </w:p>
        </w:tc>
      </w:tr>
      <w:tr w:rsidR="00D3701F" w:rsidTr="008316AC">
        <w:trPr>
          <w:trHeight w:val="390"/>
        </w:trPr>
        <w:tc>
          <w:tcPr>
            <w:tcW w:w="3132" w:type="dxa"/>
          </w:tcPr>
          <w:p w:rsidR="00D3701F" w:rsidRPr="00D3701F" w:rsidRDefault="00D3701F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D3701F">
              <w:rPr>
                <w:rFonts w:ascii="Ebrima" w:hAnsi="Ebrima"/>
                <w:bCs/>
                <w:sz w:val="24"/>
                <w:szCs w:val="24"/>
              </w:rPr>
              <w:t>Sanacija grobnih staza na novom groblju MB</w:t>
            </w:r>
          </w:p>
        </w:tc>
        <w:tc>
          <w:tcPr>
            <w:tcW w:w="6264" w:type="dxa"/>
            <w:gridSpan w:val="2"/>
          </w:tcPr>
          <w:p w:rsidR="00D3701F" w:rsidRDefault="00904C8C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2026.</w:t>
            </w:r>
          </w:p>
        </w:tc>
      </w:tr>
      <w:tr w:rsidR="00D3701F" w:rsidTr="008316AC">
        <w:trPr>
          <w:trHeight w:val="390"/>
        </w:trPr>
        <w:tc>
          <w:tcPr>
            <w:tcW w:w="3132" w:type="dxa"/>
          </w:tcPr>
          <w:p w:rsidR="00D3701F" w:rsidRPr="00D3701F" w:rsidRDefault="00D3701F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D3701F">
              <w:rPr>
                <w:rFonts w:ascii="Ebrima" w:hAnsi="Ebrima"/>
                <w:bCs/>
                <w:sz w:val="24"/>
                <w:szCs w:val="24"/>
              </w:rPr>
              <w:t>Investicije - D zona</w:t>
            </w:r>
          </w:p>
        </w:tc>
        <w:tc>
          <w:tcPr>
            <w:tcW w:w="6264" w:type="dxa"/>
            <w:gridSpan w:val="2"/>
          </w:tcPr>
          <w:p w:rsidR="00D3701F" w:rsidRDefault="00904C8C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603398" w:rsidTr="008316AC">
        <w:tc>
          <w:tcPr>
            <w:tcW w:w="3132" w:type="dxa"/>
            <w:shd w:val="clear" w:color="auto" w:fill="BDD6EE" w:themeFill="accent1" w:themeFillTint="66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lastRenderedPageBreak/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603398" w:rsidTr="008316AC">
        <w:tc>
          <w:tcPr>
            <w:tcW w:w="3132" w:type="dxa"/>
          </w:tcPr>
          <w:p w:rsidR="00603398" w:rsidRPr="00B43DFD" w:rsidRDefault="00D3701F" w:rsidP="008316AC">
            <w:pPr>
              <w:rPr>
                <w:rFonts w:ascii="Ebrima" w:hAnsi="Ebrima"/>
                <w:sz w:val="24"/>
                <w:szCs w:val="24"/>
              </w:rPr>
            </w:pPr>
            <w:r w:rsidRPr="00D3701F">
              <w:rPr>
                <w:rFonts w:ascii="Ebrima" w:hAnsi="Ebrima"/>
                <w:sz w:val="24"/>
                <w:szCs w:val="24"/>
              </w:rPr>
              <w:t>ukupni broj novoizgrađenih grobnih mjesta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AC3535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111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AC3535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150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076F9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170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076F9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190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076F9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210</w:t>
                  </w:r>
                </w:p>
              </w:tc>
            </w:tr>
          </w:tbl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AC3535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150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AC3535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</w:t>
                  </w:r>
                  <w:r w:rsidR="001076F9">
                    <w:rPr>
                      <w:rFonts w:ascii="Ebrima" w:hAnsi="Ebrima"/>
                      <w:b/>
                      <w:sz w:val="24"/>
                      <w:szCs w:val="24"/>
                    </w:rPr>
                    <w:t>170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1076F9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190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1076F9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210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1076F9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230</w:t>
                  </w:r>
                </w:p>
              </w:tc>
            </w:tr>
          </w:tbl>
          <w:p w:rsidR="00603398" w:rsidRDefault="00603398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603398" w:rsidTr="008316AC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</w:p>
          <w:p w:rsidR="00603398" w:rsidRDefault="004F12F0" w:rsidP="000F6B05">
            <w:pPr>
              <w:rPr>
                <w:rFonts w:ascii="Ebrima" w:hAnsi="Ebrima"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 xml:space="preserve">PROGRAM 1004 - </w:t>
            </w:r>
            <w:r w:rsidR="000F6B05" w:rsidRPr="000F6B05">
              <w:rPr>
                <w:rFonts w:ascii="Ebrima" w:hAnsi="Ebrima"/>
                <w:b/>
                <w:sz w:val="24"/>
                <w:szCs w:val="24"/>
              </w:rPr>
              <w:t xml:space="preserve">  </w:t>
            </w:r>
            <w:r w:rsidR="00F4311B" w:rsidRPr="00F4311B">
              <w:rPr>
                <w:rFonts w:ascii="Ebrima" w:hAnsi="Ebrima"/>
                <w:sz w:val="24"/>
                <w:szCs w:val="24"/>
              </w:rPr>
              <w:t>A100001, A100003, A100004, A100005, T100001</w:t>
            </w:r>
          </w:p>
          <w:p w:rsidR="00444A45" w:rsidRPr="00444A45" w:rsidRDefault="00444A45" w:rsidP="000F6B05">
            <w:pPr>
              <w:rPr>
                <w:rFonts w:ascii="Ebrima" w:hAnsi="Ebrima"/>
                <w:sz w:val="24"/>
                <w:szCs w:val="24"/>
              </w:rPr>
            </w:pPr>
            <w:r w:rsidRPr="00444A45">
              <w:rPr>
                <w:rFonts w:ascii="Ebrima" w:hAnsi="Ebrima"/>
                <w:sz w:val="24"/>
                <w:szCs w:val="24"/>
              </w:rPr>
              <w:t>A100013, T100001, 7100008, T100009, K100016</w:t>
            </w:r>
          </w:p>
        </w:tc>
      </w:tr>
      <w:bookmarkEnd w:id="16"/>
    </w:tbl>
    <w:p w:rsidR="000F6B05" w:rsidRDefault="000F6B05" w:rsidP="00DF705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70263A" w:rsidTr="008316AC">
        <w:tc>
          <w:tcPr>
            <w:tcW w:w="9396" w:type="dxa"/>
            <w:gridSpan w:val="3"/>
            <w:shd w:val="clear" w:color="auto" w:fill="00B0F0"/>
          </w:tcPr>
          <w:p w:rsidR="0070263A" w:rsidRPr="00273F7A" w:rsidRDefault="00D3701F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D3701F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8. Ekološka i energetska tranzicija za klimatsku neutralnost</w:t>
            </w:r>
          </w:p>
        </w:tc>
      </w:tr>
      <w:tr w:rsidR="0070263A" w:rsidTr="008316AC">
        <w:tc>
          <w:tcPr>
            <w:tcW w:w="9396" w:type="dxa"/>
            <w:gridSpan w:val="3"/>
            <w:shd w:val="clear" w:color="auto" w:fill="00B0F0"/>
          </w:tcPr>
          <w:p w:rsidR="0070263A" w:rsidRPr="00273F7A" w:rsidRDefault="00D3701F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D3701F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9. Poticanje održivog upravljanja prirodnim i izgrađenim okolišem</w:t>
            </w:r>
          </w:p>
        </w:tc>
      </w:tr>
      <w:tr w:rsidR="0070263A" w:rsidTr="008316AC">
        <w:tc>
          <w:tcPr>
            <w:tcW w:w="9396" w:type="dxa"/>
            <w:gridSpan w:val="3"/>
            <w:shd w:val="clear" w:color="auto" w:fill="00B0F0"/>
          </w:tcPr>
          <w:p w:rsidR="0070263A" w:rsidRPr="00273F7A" w:rsidRDefault="00D3701F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D3701F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1.12. Unaprjeđenje sustava vodoopskrbe i odvodnje</w:t>
            </w:r>
          </w:p>
        </w:tc>
      </w:tr>
      <w:tr w:rsidR="0070263A" w:rsidTr="008316AC">
        <w:tc>
          <w:tcPr>
            <w:tcW w:w="9396" w:type="dxa"/>
            <w:gridSpan w:val="3"/>
          </w:tcPr>
          <w:p w:rsidR="0070263A" w:rsidRPr="00883C10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883C10" w:rsidRPr="00883C10">
              <w:t xml:space="preserve"> </w:t>
            </w:r>
            <w:r w:rsidR="00883C10" w:rsidRPr="00883C10">
              <w:rPr>
                <w:rFonts w:ascii="Ebrima" w:hAnsi="Ebrima"/>
                <w:sz w:val="24"/>
                <w:szCs w:val="24"/>
              </w:rPr>
              <w:t>Ova mjera ima za cilj podržati izgradnju, održavanje i unaprjeđenje infrastrukture vodovoda i odvodnje. Obuhvaća izgradnju i rekonstrukciju sustava te nabavu opreme koja omogućuje učinkovitije upravljanje vodovodnim i kanalizacijskim mrežama.</w:t>
            </w:r>
          </w:p>
        </w:tc>
      </w:tr>
      <w:tr w:rsidR="0070263A" w:rsidTr="008316AC">
        <w:tc>
          <w:tcPr>
            <w:tcW w:w="9396" w:type="dxa"/>
            <w:gridSpan w:val="3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70263A" w:rsidTr="008316AC">
        <w:tc>
          <w:tcPr>
            <w:tcW w:w="3132" w:type="dxa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70263A" w:rsidRDefault="0070263A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70263A" w:rsidRPr="00273F7A" w:rsidRDefault="0070263A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70263A" w:rsidTr="008316AC"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70263A" w:rsidTr="00FE3E04">
        <w:trPr>
          <w:trHeight w:val="742"/>
        </w:trPr>
        <w:tc>
          <w:tcPr>
            <w:tcW w:w="3132" w:type="dxa"/>
          </w:tcPr>
          <w:p w:rsidR="0070263A" w:rsidRPr="00D15CD1" w:rsidRDefault="00FE3E04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FE3E04">
              <w:rPr>
                <w:rFonts w:ascii="Ebrima" w:hAnsi="Ebrima"/>
                <w:bCs/>
                <w:sz w:val="24"/>
                <w:szCs w:val="24"/>
              </w:rPr>
              <w:t>Održavanje uređaja vodoopskrbe</w:t>
            </w:r>
          </w:p>
        </w:tc>
        <w:tc>
          <w:tcPr>
            <w:tcW w:w="6264" w:type="dxa"/>
            <w:gridSpan w:val="2"/>
          </w:tcPr>
          <w:p w:rsidR="0070263A" w:rsidRDefault="00663964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2025.</w:t>
            </w:r>
          </w:p>
        </w:tc>
      </w:tr>
      <w:tr w:rsidR="0070263A" w:rsidTr="008316AC">
        <w:trPr>
          <w:trHeight w:val="703"/>
        </w:trPr>
        <w:tc>
          <w:tcPr>
            <w:tcW w:w="3132" w:type="dxa"/>
          </w:tcPr>
          <w:p w:rsidR="0070263A" w:rsidRDefault="00FE3E04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FE3E04">
              <w:rPr>
                <w:rFonts w:ascii="Ebrima" w:hAnsi="Ebrima"/>
                <w:bCs/>
                <w:sz w:val="24"/>
                <w:szCs w:val="24"/>
              </w:rPr>
              <w:t>Izgradnja objekata i uređaja vodoopskrbe</w:t>
            </w:r>
            <w:r>
              <w:rPr>
                <w:rFonts w:ascii="Ebrima" w:hAnsi="Ebrima"/>
                <w:bCs/>
                <w:sz w:val="24"/>
                <w:szCs w:val="24"/>
              </w:rPr>
              <w:t xml:space="preserve"> i projekata</w:t>
            </w:r>
          </w:p>
        </w:tc>
        <w:tc>
          <w:tcPr>
            <w:tcW w:w="6264" w:type="dxa"/>
            <w:gridSpan w:val="2"/>
          </w:tcPr>
          <w:p w:rsidR="0070263A" w:rsidRDefault="00663964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2025.</w:t>
            </w:r>
          </w:p>
        </w:tc>
      </w:tr>
      <w:tr w:rsidR="0070263A" w:rsidTr="008316AC">
        <w:trPr>
          <w:trHeight w:val="390"/>
        </w:trPr>
        <w:tc>
          <w:tcPr>
            <w:tcW w:w="3132" w:type="dxa"/>
          </w:tcPr>
          <w:p w:rsidR="0070263A" w:rsidRPr="00D15CD1" w:rsidRDefault="00FE3E04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FE3E04">
              <w:rPr>
                <w:rFonts w:ascii="Ebrima" w:hAnsi="Ebrima"/>
                <w:bCs/>
                <w:sz w:val="24"/>
                <w:szCs w:val="24"/>
              </w:rPr>
              <w:t>Izgradnja objekata i uređaja odvodnje</w:t>
            </w:r>
          </w:p>
        </w:tc>
        <w:tc>
          <w:tcPr>
            <w:tcW w:w="6264" w:type="dxa"/>
            <w:gridSpan w:val="2"/>
          </w:tcPr>
          <w:p w:rsidR="0070263A" w:rsidRDefault="00663964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2025.</w:t>
            </w:r>
          </w:p>
        </w:tc>
      </w:tr>
      <w:tr w:rsidR="0070263A" w:rsidTr="008316AC"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70263A" w:rsidTr="008316AC">
        <w:tc>
          <w:tcPr>
            <w:tcW w:w="3132" w:type="dxa"/>
          </w:tcPr>
          <w:p w:rsidR="0070263A" w:rsidRPr="00B43DFD" w:rsidRDefault="00EB4C5C" w:rsidP="008316AC">
            <w:pPr>
              <w:rPr>
                <w:rFonts w:ascii="Ebrima" w:hAnsi="Ebrima"/>
                <w:sz w:val="24"/>
                <w:szCs w:val="24"/>
              </w:rPr>
            </w:pPr>
            <w:r w:rsidRPr="00EB4C5C">
              <w:rPr>
                <w:rFonts w:ascii="Ebrima" w:hAnsi="Ebrima"/>
                <w:sz w:val="24"/>
                <w:szCs w:val="24"/>
              </w:rPr>
              <w:t>ukupni broj novih korisnika priključenih na kanalizacijsku mrežu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66396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66396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5A422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5A422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5A422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</w:tbl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66396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5A422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5A422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5A422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5A4224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0</w:t>
                  </w:r>
                </w:p>
              </w:tc>
            </w:tr>
          </w:tbl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70263A" w:rsidTr="008316AC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E532B2">
              <w:rPr>
                <w:rFonts w:ascii="Ebrima" w:hAnsi="Ebrima"/>
                <w:sz w:val="24"/>
                <w:szCs w:val="24"/>
              </w:rPr>
              <w:t xml:space="preserve"> 71.651,00 €</w:t>
            </w:r>
          </w:p>
          <w:p w:rsidR="0070263A" w:rsidRPr="00AF72DC" w:rsidRDefault="00AF72DC" w:rsidP="000F6B05">
            <w:pPr>
              <w:rPr>
                <w:rFonts w:ascii="Ebrima" w:hAnsi="Ebrima"/>
                <w:sz w:val="24"/>
                <w:szCs w:val="24"/>
              </w:rPr>
            </w:pPr>
            <w:r w:rsidRPr="00AF72DC">
              <w:rPr>
                <w:rFonts w:ascii="Ebrima" w:hAnsi="Ebrima"/>
                <w:sz w:val="24"/>
                <w:szCs w:val="24"/>
              </w:rPr>
              <w:lastRenderedPageBreak/>
              <w:t xml:space="preserve">A100004, </w:t>
            </w:r>
            <w:r>
              <w:rPr>
                <w:rFonts w:ascii="Ebrima" w:hAnsi="Ebrima"/>
                <w:sz w:val="24"/>
                <w:szCs w:val="24"/>
              </w:rPr>
              <w:t>K100002</w:t>
            </w:r>
            <w:r w:rsidR="0039696E">
              <w:rPr>
                <w:rFonts w:ascii="Ebrima" w:hAnsi="Ebrima"/>
                <w:sz w:val="24"/>
                <w:szCs w:val="24"/>
              </w:rPr>
              <w:t>, K100003</w:t>
            </w:r>
          </w:p>
        </w:tc>
      </w:tr>
    </w:tbl>
    <w:p w:rsidR="001270EA" w:rsidRDefault="001270EA" w:rsidP="00DF7059"/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70263A" w:rsidTr="00CB0956">
        <w:trPr>
          <w:jc w:val="center"/>
        </w:trPr>
        <w:tc>
          <w:tcPr>
            <w:tcW w:w="9396" w:type="dxa"/>
            <w:gridSpan w:val="3"/>
            <w:shd w:val="clear" w:color="auto" w:fill="00B0F0"/>
          </w:tcPr>
          <w:p w:rsidR="0070263A" w:rsidRPr="00273F7A" w:rsidRDefault="00C86366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C86366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8. Ekološka i energetska tranzicija za klimatsku neutralnost</w:t>
            </w:r>
          </w:p>
        </w:tc>
      </w:tr>
      <w:tr w:rsidR="0070263A" w:rsidTr="00CB0956">
        <w:trPr>
          <w:jc w:val="center"/>
        </w:trPr>
        <w:tc>
          <w:tcPr>
            <w:tcW w:w="9396" w:type="dxa"/>
            <w:gridSpan w:val="3"/>
            <w:shd w:val="clear" w:color="auto" w:fill="00B0F0"/>
          </w:tcPr>
          <w:p w:rsidR="0070263A" w:rsidRPr="00273F7A" w:rsidRDefault="00C86366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C86366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9. Poticanje održivog upravljanja prirodnim i izgrađenim okolišem</w:t>
            </w:r>
          </w:p>
        </w:tc>
      </w:tr>
      <w:tr w:rsidR="0070263A" w:rsidTr="00CB0956">
        <w:trPr>
          <w:jc w:val="center"/>
        </w:trPr>
        <w:tc>
          <w:tcPr>
            <w:tcW w:w="9396" w:type="dxa"/>
            <w:gridSpan w:val="3"/>
            <w:shd w:val="clear" w:color="auto" w:fill="00B0F0"/>
          </w:tcPr>
          <w:p w:rsidR="0070263A" w:rsidRPr="00273F7A" w:rsidRDefault="00C86366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C86366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1.13. Rekonstrukcija javne rasvjete</w:t>
            </w:r>
          </w:p>
        </w:tc>
      </w:tr>
      <w:tr w:rsidR="0070263A" w:rsidTr="00CB0956">
        <w:trPr>
          <w:jc w:val="center"/>
        </w:trPr>
        <w:tc>
          <w:tcPr>
            <w:tcW w:w="9396" w:type="dxa"/>
            <w:gridSpan w:val="3"/>
          </w:tcPr>
          <w:p w:rsidR="0070263A" w:rsidRPr="001270E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1270EA" w:rsidRPr="001270EA">
              <w:t xml:space="preserve"> </w:t>
            </w:r>
            <w:r w:rsidR="001270EA" w:rsidRPr="001270EA">
              <w:rPr>
                <w:rFonts w:ascii="Ebrima" w:hAnsi="Ebrima"/>
                <w:sz w:val="24"/>
                <w:szCs w:val="24"/>
              </w:rPr>
              <w:t>Ova mjera usmjerena je na podršku izgradnji, rekonstrukciji i održavanju javne rasvjete s ciljem povećanja energetske učinkovitosti, smanjenja operativnih troškova te unaprjeđenja prometne sigurnosti.</w:t>
            </w:r>
          </w:p>
        </w:tc>
      </w:tr>
      <w:tr w:rsidR="0070263A" w:rsidTr="00CB0956">
        <w:trPr>
          <w:jc w:val="center"/>
        </w:trPr>
        <w:tc>
          <w:tcPr>
            <w:tcW w:w="9396" w:type="dxa"/>
            <w:gridSpan w:val="3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70263A" w:rsidTr="00CB0956">
        <w:trPr>
          <w:jc w:val="center"/>
        </w:trPr>
        <w:tc>
          <w:tcPr>
            <w:tcW w:w="3132" w:type="dxa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70263A" w:rsidRDefault="0070263A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70263A" w:rsidRPr="00273F7A" w:rsidRDefault="0070263A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70263A" w:rsidTr="00CB0956">
        <w:trPr>
          <w:jc w:val="center"/>
        </w:trPr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70263A" w:rsidTr="00CB0956">
        <w:trPr>
          <w:trHeight w:val="693"/>
          <w:jc w:val="center"/>
        </w:trPr>
        <w:tc>
          <w:tcPr>
            <w:tcW w:w="3132" w:type="dxa"/>
          </w:tcPr>
          <w:p w:rsidR="0070263A" w:rsidRPr="00D15CD1" w:rsidRDefault="00C86366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C86366">
              <w:rPr>
                <w:rFonts w:ascii="Ebrima" w:hAnsi="Ebrima"/>
                <w:bCs/>
                <w:sz w:val="24"/>
                <w:szCs w:val="24"/>
              </w:rPr>
              <w:t>Rashodi za uređaje i javnu rasvjetu</w:t>
            </w:r>
          </w:p>
        </w:tc>
        <w:tc>
          <w:tcPr>
            <w:tcW w:w="6264" w:type="dxa"/>
            <w:gridSpan w:val="2"/>
          </w:tcPr>
          <w:p w:rsidR="0070263A" w:rsidRDefault="00F74F4E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F74F4E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70263A" w:rsidTr="00CB0956">
        <w:trPr>
          <w:trHeight w:val="703"/>
          <w:jc w:val="center"/>
        </w:trPr>
        <w:tc>
          <w:tcPr>
            <w:tcW w:w="3132" w:type="dxa"/>
            <w:vAlign w:val="center"/>
          </w:tcPr>
          <w:p w:rsidR="0070263A" w:rsidRDefault="00C86366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Izgradnja javne rasvjete</w:t>
            </w:r>
          </w:p>
        </w:tc>
        <w:tc>
          <w:tcPr>
            <w:tcW w:w="6264" w:type="dxa"/>
            <w:gridSpan w:val="2"/>
          </w:tcPr>
          <w:p w:rsidR="0070263A" w:rsidRDefault="00F74F4E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F74F4E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70263A" w:rsidTr="00CB0956">
        <w:trPr>
          <w:jc w:val="center"/>
        </w:trPr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70263A" w:rsidTr="00CB0956">
        <w:trPr>
          <w:jc w:val="center"/>
        </w:trPr>
        <w:tc>
          <w:tcPr>
            <w:tcW w:w="3132" w:type="dxa"/>
          </w:tcPr>
          <w:p w:rsidR="0070263A" w:rsidRPr="00B43DFD" w:rsidRDefault="002D52E4" w:rsidP="008316AC">
            <w:pPr>
              <w:rPr>
                <w:rFonts w:ascii="Ebrima" w:hAnsi="Ebrima"/>
                <w:sz w:val="24"/>
                <w:szCs w:val="24"/>
              </w:rPr>
            </w:pPr>
            <w:r w:rsidRPr="002D52E4">
              <w:rPr>
                <w:rFonts w:ascii="Ebrima" w:hAnsi="Ebrima"/>
                <w:sz w:val="24"/>
                <w:szCs w:val="24"/>
              </w:rPr>
              <w:t>ukupni broj novih energetski visokoučinkovitih rasvjetnih tijela javne rasvjete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E013F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15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E013F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E013F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E013F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E013F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60 </w:t>
                  </w:r>
                </w:p>
              </w:tc>
            </w:tr>
          </w:tbl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E013F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E013F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E013F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50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E013F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60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E013FC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70</w:t>
                  </w:r>
                </w:p>
              </w:tc>
            </w:tr>
          </w:tbl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70263A" w:rsidTr="00CB0956">
        <w:trPr>
          <w:jc w:val="center"/>
        </w:trPr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BA49B9">
              <w:rPr>
                <w:rFonts w:ascii="Ebrima" w:hAnsi="Ebrima"/>
                <w:sz w:val="24"/>
                <w:szCs w:val="24"/>
              </w:rPr>
              <w:t xml:space="preserve"> 194.757,00 €</w:t>
            </w:r>
          </w:p>
          <w:p w:rsidR="0070263A" w:rsidRDefault="00BA49B9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 xml:space="preserve">A100003, </w:t>
            </w:r>
            <w:r w:rsidRPr="00BA49B9">
              <w:rPr>
                <w:rFonts w:ascii="Ebrima" w:hAnsi="Ebrima"/>
                <w:sz w:val="24"/>
                <w:szCs w:val="24"/>
              </w:rPr>
              <w:t>K100004</w:t>
            </w:r>
          </w:p>
        </w:tc>
      </w:tr>
    </w:tbl>
    <w:p w:rsidR="00D90D9C" w:rsidRDefault="00D90D9C" w:rsidP="00DF7059">
      <w:r>
        <w:br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70263A" w:rsidTr="008316AC">
        <w:tc>
          <w:tcPr>
            <w:tcW w:w="9396" w:type="dxa"/>
            <w:gridSpan w:val="3"/>
            <w:shd w:val="clear" w:color="auto" w:fill="00B0F0"/>
          </w:tcPr>
          <w:p w:rsidR="0070263A" w:rsidRPr="00273F7A" w:rsidRDefault="003E681E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3E681E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8. Ekološka i energetska tranzicija za klimatsku neutralnost</w:t>
            </w:r>
          </w:p>
        </w:tc>
      </w:tr>
      <w:tr w:rsidR="0070263A" w:rsidTr="008316AC">
        <w:tc>
          <w:tcPr>
            <w:tcW w:w="9396" w:type="dxa"/>
            <w:gridSpan w:val="3"/>
            <w:shd w:val="clear" w:color="auto" w:fill="00B0F0"/>
          </w:tcPr>
          <w:p w:rsidR="0070263A" w:rsidRPr="00273F7A" w:rsidRDefault="003E681E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3E681E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9. Poticanje održivog upravljanja prirodnim i izgrađenim okolišem</w:t>
            </w:r>
          </w:p>
        </w:tc>
      </w:tr>
      <w:tr w:rsidR="0070263A" w:rsidTr="008316AC">
        <w:tc>
          <w:tcPr>
            <w:tcW w:w="9396" w:type="dxa"/>
            <w:gridSpan w:val="3"/>
            <w:shd w:val="clear" w:color="auto" w:fill="00B0F0"/>
          </w:tcPr>
          <w:p w:rsidR="0070263A" w:rsidRPr="00273F7A" w:rsidRDefault="003E681E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3E681E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1.14. Gospodarenje otpadom i povezanom infrastrukturom</w:t>
            </w:r>
          </w:p>
        </w:tc>
      </w:tr>
      <w:tr w:rsidR="0070263A" w:rsidTr="008316AC">
        <w:tc>
          <w:tcPr>
            <w:tcW w:w="9396" w:type="dxa"/>
            <w:gridSpan w:val="3"/>
          </w:tcPr>
          <w:p w:rsidR="0070263A" w:rsidRPr="001270E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1270EA" w:rsidRPr="001270EA">
              <w:t xml:space="preserve"> </w:t>
            </w:r>
            <w:r w:rsidR="001270EA" w:rsidRPr="001270EA">
              <w:rPr>
                <w:rFonts w:ascii="Ebrima" w:hAnsi="Ebrima"/>
                <w:sz w:val="24"/>
                <w:szCs w:val="24"/>
              </w:rPr>
              <w:t>Ova mjera ima za cilj pružiti podršku izgradnji, rekonstrukciji i održavanju komunalne infrastrukture namijenjene gospodarenju otpadom. Obuhvaća nabavu potrebne opreme, sanaciju odlagališta te provedbu plana gospodarenja otpadom</w:t>
            </w:r>
            <w:r w:rsidR="001270EA">
              <w:rPr>
                <w:rFonts w:ascii="Ebrima" w:hAnsi="Ebrima"/>
                <w:b/>
                <w:sz w:val="24"/>
                <w:szCs w:val="24"/>
              </w:rPr>
              <w:t>.</w:t>
            </w:r>
          </w:p>
        </w:tc>
      </w:tr>
      <w:tr w:rsidR="0070263A" w:rsidTr="008316AC">
        <w:tc>
          <w:tcPr>
            <w:tcW w:w="9396" w:type="dxa"/>
            <w:gridSpan w:val="3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70263A" w:rsidTr="008316AC">
        <w:tc>
          <w:tcPr>
            <w:tcW w:w="3132" w:type="dxa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 xml:space="preserve">Doprinos provedbi nadređenog akta </w:t>
            </w:r>
            <w:r w:rsidRPr="00273F7A">
              <w:rPr>
                <w:rFonts w:ascii="Ebrima" w:hAnsi="Ebrima"/>
                <w:b/>
                <w:sz w:val="24"/>
                <w:szCs w:val="24"/>
              </w:rPr>
              <w:lastRenderedPageBreak/>
              <w:t>strateškog planiranja</w:t>
            </w:r>
          </w:p>
        </w:tc>
        <w:tc>
          <w:tcPr>
            <w:tcW w:w="6264" w:type="dxa"/>
            <w:gridSpan w:val="2"/>
          </w:tcPr>
          <w:p w:rsidR="0070263A" w:rsidRDefault="0070263A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lastRenderedPageBreak/>
              <w:t xml:space="preserve">Nacionalna razvoja strategija Republike Hrvatske do 2030. godine </w:t>
            </w:r>
          </w:p>
          <w:p w:rsidR="0070263A" w:rsidRPr="00273F7A" w:rsidRDefault="0070263A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lastRenderedPageBreak/>
              <w:t>Plan razvoja Krapinsko-zagorske županije 2021.-2027</w:t>
            </w:r>
          </w:p>
        </w:tc>
      </w:tr>
      <w:tr w:rsidR="0070263A" w:rsidTr="008316AC"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lastRenderedPageBreak/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70263A" w:rsidTr="003E681E">
        <w:trPr>
          <w:trHeight w:val="841"/>
        </w:trPr>
        <w:tc>
          <w:tcPr>
            <w:tcW w:w="3132" w:type="dxa"/>
          </w:tcPr>
          <w:p w:rsidR="0070263A" w:rsidRPr="00D15CD1" w:rsidRDefault="003E681E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3E681E">
              <w:rPr>
                <w:rFonts w:ascii="Ebrima" w:hAnsi="Ebrima"/>
                <w:bCs/>
                <w:sz w:val="24"/>
                <w:szCs w:val="24"/>
              </w:rPr>
              <w:t>Odvoz otpada i sanacija nelegalnih odlagališta smeća</w:t>
            </w:r>
          </w:p>
        </w:tc>
        <w:tc>
          <w:tcPr>
            <w:tcW w:w="6264" w:type="dxa"/>
            <w:gridSpan w:val="2"/>
          </w:tcPr>
          <w:p w:rsidR="0070263A" w:rsidRDefault="00B611C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B611C8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70263A" w:rsidTr="003E681E">
        <w:trPr>
          <w:trHeight w:val="416"/>
        </w:trPr>
        <w:tc>
          <w:tcPr>
            <w:tcW w:w="3132" w:type="dxa"/>
          </w:tcPr>
          <w:p w:rsidR="0070263A" w:rsidRDefault="003E681E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3E681E">
              <w:rPr>
                <w:rFonts w:ascii="Ebrima" w:hAnsi="Ebrima"/>
                <w:bCs/>
                <w:sz w:val="24"/>
                <w:szCs w:val="24"/>
              </w:rPr>
              <w:t>Higijeničarska služba</w:t>
            </w:r>
          </w:p>
        </w:tc>
        <w:tc>
          <w:tcPr>
            <w:tcW w:w="6264" w:type="dxa"/>
            <w:gridSpan w:val="2"/>
          </w:tcPr>
          <w:p w:rsidR="0070263A" w:rsidRDefault="00B611C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B611C8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70263A" w:rsidTr="008316AC">
        <w:trPr>
          <w:trHeight w:val="390"/>
        </w:trPr>
        <w:tc>
          <w:tcPr>
            <w:tcW w:w="3132" w:type="dxa"/>
          </w:tcPr>
          <w:p w:rsidR="0070263A" w:rsidRPr="00D15CD1" w:rsidRDefault="003E681E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3E681E">
              <w:rPr>
                <w:rFonts w:ascii="Ebrima" w:hAnsi="Ebrima"/>
                <w:bCs/>
                <w:sz w:val="24"/>
                <w:szCs w:val="24"/>
              </w:rPr>
              <w:t>Sanacija odlagališta-</w:t>
            </w:r>
            <w:proofErr w:type="spellStart"/>
            <w:r w:rsidRPr="003E681E">
              <w:rPr>
                <w:rFonts w:ascii="Ebrima" w:hAnsi="Ebrima"/>
                <w:bCs/>
                <w:sz w:val="24"/>
                <w:szCs w:val="24"/>
              </w:rPr>
              <w:t>Tugonica</w:t>
            </w:r>
            <w:proofErr w:type="spellEnd"/>
          </w:p>
        </w:tc>
        <w:tc>
          <w:tcPr>
            <w:tcW w:w="6264" w:type="dxa"/>
            <w:gridSpan w:val="2"/>
          </w:tcPr>
          <w:p w:rsidR="0070263A" w:rsidRDefault="00B611C8" w:rsidP="00B611C8">
            <w:pPr>
              <w:rPr>
                <w:rFonts w:ascii="Ebrima" w:hAnsi="Ebrima"/>
                <w:b/>
                <w:sz w:val="24"/>
                <w:szCs w:val="24"/>
              </w:rPr>
            </w:pPr>
            <w:r w:rsidRPr="00B611C8">
              <w:rPr>
                <w:rFonts w:ascii="Ebrima" w:hAnsi="Ebrima"/>
                <w:b/>
                <w:sz w:val="24"/>
                <w:szCs w:val="24"/>
              </w:rPr>
              <w:t>202</w:t>
            </w:r>
            <w:r>
              <w:rPr>
                <w:rFonts w:ascii="Ebrima" w:hAnsi="Ebrima"/>
                <w:b/>
                <w:sz w:val="24"/>
                <w:szCs w:val="24"/>
              </w:rPr>
              <w:t>6</w:t>
            </w:r>
            <w:r w:rsidRPr="00B611C8">
              <w:rPr>
                <w:rFonts w:ascii="Ebrima" w:hAnsi="Ebrima"/>
                <w:b/>
                <w:sz w:val="24"/>
                <w:szCs w:val="24"/>
              </w:rPr>
              <w:t>. – 2029.</w:t>
            </w:r>
          </w:p>
        </w:tc>
      </w:tr>
      <w:tr w:rsidR="0070263A" w:rsidTr="008316AC">
        <w:trPr>
          <w:trHeight w:val="390"/>
        </w:trPr>
        <w:tc>
          <w:tcPr>
            <w:tcW w:w="3132" w:type="dxa"/>
          </w:tcPr>
          <w:p w:rsidR="0070263A" w:rsidRPr="00D15CD1" w:rsidRDefault="003E681E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Nabava spremnika</w:t>
            </w:r>
          </w:p>
        </w:tc>
        <w:tc>
          <w:tcPr>
            <w:tcW w:w="6264" w:type="dxa"/>
            <w:gridSpan w:val="2"/>
          </w:tcPr>
          <w:p w:rsidR="0070263A" w:rsidRDefault="00B611C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B611C8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3E681E" w:rsidTr="008316AC">
        <w:trPr>
          <w:trHeight w:val="390"/>
        </w:trPr>
        <w:tc>
          <w:tcPr>
            <w:tcW w:w="3132" w:type="dxa"/>
          </w:tcPr>
          <w:p w:rsidR="003E681E" w:rsidRDefault="003E681E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Edukacija za otpad</w:t>
            </w:r>
          </w:p>
        </w:tc>
        <w:tc>
          <w:tcPr>
            <w:tcW w:w="6264" w:type="dxa"/>
            <w:gridSpan w:val="2"/>
          </w:tcPr>
          <w:p w:rsidR="003E681E" w:rsidRDefault="00B611C8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2026</w:t>
            </w:r>
            <w:r w:rsidRPr="00B611C8">
              <w:rPr>
                <w:rFonts w:ascii="Ebrima" w:hAnsi="Ebrima"/>
                <w:b/>
                <w:sz w:val="24"/>
                <w:szCs w:val="24"/>
              </w:rPr>
              <w:t>. – 2029.</w:t>
            </w:r>
          </w:p>
        </w:tc>
      </w:tr>
      <w:tr w:rsidR="0070263A" w:rsidTr="008316AC"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70263A" w:rsidTr="008316AC">
        <w:tc>
          <w:tcPr>
            <w:tcW w:w="3132" w:type="dxa"/>
          </w:tcPr>
          <w:p w:rsidR="0070263A" w:rsidRPr="00B43DFD" w:rsidRDefault="00E8601C" w:rsidP="008316AC">
            <w:pPr>
              <w:rPr>
                <w:rFonts w:ascii="Ebrima" w:hAnsi="Ebrima"/>
                <w:sz w:val="24"/>
                <w:szCs w:val="24"/>
              </w:rPr>
            </w:pPr>
            <w:r w:rsidRPr="00E8601C">
              <w:rPr>
                <w:rFonts w:ascii="Ebrima" w:hAnsi="Ebrima"/>
                <w:sz w:val="24"/>
                <w:szCs w:val="24"/>
              </w:rPr>
              <w:t>godišnja količina prikupljenog otpada za recikliranje (u tonama)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236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260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280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300</w:t>
                  </w:r>
                </w:p>
              </w:tc>
            </w:tr>
          </w:tbl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260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280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300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866141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</w:t>
                  </w:r>
                  <w:r w:rsidR="00866141">
                    <w:rPr>
                      <w:rFonts w:ascii="Ebrima" w:hAnsi="Ebrima"/>
                      <w:b/>
                      <w:sz w:val="24"/>
                      <w:szCs w:val="24"/>
                    </w:rPr>
                    <w:t>2</w:t>
                  </w:r>
                  <w:r w:rsidR="00611EF8">
                    <w:rPr>
                      <w:rFonts w:ascii="Ebrima" w:hAnsi="Ebrima"/>
                      <w:b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70263A" w:rsidRDefault="0070263A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70263A" w:rsidTr="008316AC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8C4A93">
              <w:rPr>
                <w:rFonts w:ascii="Ebrima" w:hAnsi="Ebrima"/>
                <w:sz w:val="24"/>
                <w:szCs w:val="24"/>
              </w:rPr>
              <w:t xml:space="preserve"> 126.935,75 €</w:t>
            </w:r>
          </w:p>
          <w:p w:rsidR="0070263A" w:rsidRDefault="00973E3F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A100001, A100002, T100003, T100004, T100008</w:t>
            </w:r>
          </w:p>
        </w:tc>
      </w:tr>
    </w:tbl>
    <w:p w:rsidR="000F6B05" w:rsidRDefault="000F6B05" w:rsidP="00DF7059"/>
    <w:p w:rsidR="000F6B05" w:rsidRDefault="000F6B05" w:rsidP="00DF705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3E4837" w:rsidTr="008316AC">
        <w:tc>
          <w:tcPr>
            <w:tcW w:w="9396" w:type="dxa"/>
            <w:gridSpan w:val="3"/>
            <w:shd w:val="clear" w:color="auto" w:fill="00B0F0"/>
          </w:tcPr>
          <w:p w:rsidR="003E4837" w:rsidRPr="00273F7A" w:rsidRDefault="00BB51CD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BB51CD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8. Ekološka i energetska tranzicija za klimatsku neutralnost</w:t>
            </w:r>
          </w:p>
        </w:tc>
      </w:tr>
      <w:tr w:rsidR="003E4837" w:rsidTr="008316AC">
        <w:tc>
          <w:tcPr>
            <w:tcW w:w="9396" w:type="dxa"/>
            <w:gridSpan w:val="3"/>
            <w:shd w:val="clear" w:color="auto" w:fill="00B0F0"/>
          </w:tcPr>
          <w:p w:rsidR="003E4837" w:rsidRPr="00273F7A" w:rsidRDefault="00BB51CD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BB51CD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9. Poticanje održivog upravljanja prirodnim i izgrađenim okolišem</w:t>
            </w:r>
          </w:p>
        </w:tc>
      </w:tr>
      <w:tr w:rsidR="003E4837" w:rsidTr="008316AC">
        <w:tc>
          <w:tcPr>
            <w:tcW w:w="9396" w:type="dxa"/>
            <w:gridSpan w:val="3"/>
            <w:shd w:val="clear" w:color="auto" w:fill="00B0F0"/>
          </w:tcPr>
          <w:p w:rsidR="003E4837" w:rsidRPr="00273F7A" w:rsidRDefault="00BB51CD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BB51CD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1.15. Ulaganje u održivo upravljanje prostorom</w:t>
            </w:r>
          </w:p>
        </w:tc>
      </w:tr>
      <w:tr w:rsidR="003E4837" w:rsidTr="008316AC">
        <w:tc>
          <w:tcPr>
            <w:tcW w:w="9396" w:type="dxa"/>
            <w:gridSpan w:val="3"/>
          </w:tcPr>
          <w:p w:rsidR="003E4837" w:rsidRPr="00183449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183449" w:rsidRPr="00183449">
              <w:t xml:space="preserve"> </w:t>
            </w:r>
            <w:r w:rsidR="00183449" w:rsidRPr="00183449">
              <w:rPr>
                <w:rFonts w:ascii="Ebrima" w:hAnsi="Ebrima"/>
                <w:sz w:val="24"/>
                <w:szCs w:val="24"/>
              </w:rPr>
              <w:t>Ova mjera usmjerena je na podršku prostornom planiranju, održivom korištenju i upravljanju prostorom i javnom imovinom, uključujući rekonstrukciju i uređenje značajnih javnih površina.</w:t>
            </w:r>
          </w:p>
        </w:tc>
      </w:tr>
      <w:tr w:rsidR="003E4837" w:rsidTr="008316AC">
        <w:tc>
          <w:tcPr>
            <w:tcW w:w="9396" w:type="dxa"/>
            <w:gridSpan w:val="3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3E4837" w:rsidTr="008316AC">
        <w:tc>
          <w:tcPr>
            <w:tcW w:w="3132" w:type="dxa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3E4837" w:rsidRDefault="003E4837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3E4837" w:rsidRPr="00273F7A" w:rsidRDefault="003E4837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3E4837" w:rsidTr="008316AC"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3E4837" w:rsidTr="008316AC">
        <w:trPr>
          <w:trHeight w:val="416"/>
        </w:trPr>
        <w:tc>
          <w:tcPr>
            <w:tcW w:w="3132" w:type="dxa"/>
          </w:tcPr>
          <w:p w:rsidR="003E4837" w:rsidRDefault="00E8601C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O</w:t>
            </w:r>
            <w:r w:rsidRPr="00E8601C">
              <w:rPr>
                <w:rFonts w:ascii="Ebrima" w:hAnsi="Ebrima"/>
                <w:bCs/>
                <w:sz w:val="24"/>
                <w:szCs w:val="24"/>
              </w:rPr>
              <w:t>državanje javnih površina</w:t>
            </w:r>
          </w:p>
        </w:tc>
        <w:tc>
          <w:tcPr>
            <w:tcW w:w="6264" w:type="dxa"/>
            <w:gridSpan w:val="2"/>
          </w:tcPr>
          <w:p w:rsidR="003E4837" w:rsidRDefault="002E170B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E170B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3E4837" w:rsidTr="008316AC"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3E4837" w:rsidTr="008316AC">
        <w:tc>
          <w:tcPr>
            <w:tcW w:w="3132" w:type="dxa"/>
          </w:tcPr>
          <w:p w:rsidR="003E4837" w:rsidRPr="00B43DFD" w:rsidRDefault="00E8601C" w:rsidP="008316AC">
            <w:pPr>
              <w:rPr>
                <w:rFonts w:ascii="Ebrima" w:hAnsi="Ebrima"/>
                <w:sz w:val="24"/>
                <w:szCs w:val="24"/>
              </w:rPr>
            </w:pPr>
            <w:r w:rsidRPr="00E8601C">
              <w:rPr>
                <w:rFonts w:ascii="Ebrima" w:hAnsi="Ebrima"/>
                <w:sz w:val="24"/>
                <w:szCs w:val="24"/>
              </w:rPr>
              <w:t>održavane javne površine u m</w:t>
            </w:r>
            <w:r w:rsidRPr="00E8601C">
              <w:rPr>
                <w:rFonts w:ascii="Ebrima" w:hAnsi="Ebrim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5B43D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30.000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5B43D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32.000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5B43D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32.000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lastRenderedPageBreak/>
                    <w:t>2028:</w:t>
                  </w:r>
                  <w:r w:rsidR="00402B4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35.000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402B4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36.000</w:t>
                  </w:r>
                </w:p>
              </w:tc>
            </w:tr>
          </w:tbl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lastRenderedPageBreak/>
                    <w:t>2025:</w:t>
                  </w:r>
                  <w:r w:rsidR="005B43D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32.000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5B43D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32.000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5B43D7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35.000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lastRenderedPageBreak/>
                    <w:t>2028:</w:t>
                  </w:r>
                  <w:r w:rsidR="00402B4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36.000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402B4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36.000</w:t>
                  </w:r>
                </w:p>
              </w:tc>
            </w:tr>
          </w:tbl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3E4837" w:rsidTr="008316AC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lastRenderedPageBreak/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8C4A93">
              <w:rPr>
                <w:rFonts w:ascii="Ebrima" w:hAnsi="Ebrima"/>
                <w:sz w:val="24"/>
                <w:szCs w:val="24"/>
              </w:rPr>
              <w:t xml:space="preserve"> 112.061,24 €</w:t>
            </w:r>
          </w:p>
          <w:p w:rsidR="003E4837" w:rsidRDefault="008C4A93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A100002</w:t>
            </w:r>
          </w:p>
        </w:tc>
      </w:tr>
    </w:tbl>
    <w:p w:rsidR="000F6B05" w:rsidRDefault="000F6B05" w:rsidP="00DF7059"/>
    <w:p w:rsidR="00183449" w:rsidRDefault="00183449" w:rsidP="00DF705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3E4837" w:rsidTr="008316AC">
        <w:tc>
          <w:tcPr>
            <w:tcW w:w="9396" w:type="dxa"/>
            <w:gridSpan w:val="3"/>
            <w:shd w:val="clear" w:color="auto" w:fill="00B0F0"/>
          </w:tcPr>
          <w:p w:rsidR="003E4837" w:rsidRPr="00273F7A" w:rsidRDefault="00EE217C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EE217C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 xml:space="preserve">Naziv cilja: SC 9. Samodostatnost u hrani i razvoj </w:t>
            </w:r>
            <w:proofErr w:type="spellStart"/>
            <w:r w:rsidRPr="00EE217C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biogospodarstva</w:t>
            </w:r>
            <w:proofErr w:type="spellEnd"/>
          </w:p>
        </w:tc>
      </w:tr>
      <w:tr w:rsidR="003E4837" w:rsidTr="008316AC">
        <w:tc>
          <w:tcPr>
            <w:tcW w:w="9396" w:type="dxa"/>
            <w:gridSpan w:val="3"/>
            <w:shd w:val="clear" w:color="auto" w:fill="00B0F0"/>
          </w:tcPr>
          <w:p w:rsidR="003E4837" w:rsidRPr="00273F7A" w:rsidRDefault="00EE217C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EE217C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posebnog cilja: PC 8. Ruralni razvoj i poticanje poljoprivredne proizvodnje</w:t>
            </w:r>
          </w:p>
        </w:tc>
      </w:tr>
      <w:tr w:rsidR="003E4837" w:rsidTr="008316AC">
        <w:tc>
          <w:tcPr>
            <w:tcW w:w="9396" w:type="dxa"/>
            <w:gridSpan w:val="3"/>
            <w:shd w:val="clear" w:color="auto" w:fill="00B0F0"/>
          </w:tcPr>
          <w:p w:rsidR="003E4837" w:rsidRPr="00273F7A" w:rsidRDefault="00EE217C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EE217C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1.16. Unaprjeđenje poljoprivredne djelatnosti</w:t>
            </w:r>
          </w:p>
        </w:tc>
      </w:tr>
      <w:tr w:rsidR="003E4837" w:rsidTr="008316AC">
        <w:tc>
          <w:tcPr>
            <w:tcW w:w="9396" w:type="dxa"/>
            <w:gridSpan w:val="3"/>
          </w:tcPr>
          <w:p w:rsidR="003E4837" w:rsidRPr="00183449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183449" w:rsidRPr="00183449">
              <w:rPr>
                <w:rFonts w:ascii="Ebrima" w:hAnsi="Ebrima"/>
                <w:sz w:val="24"/>
                <w:szCs w:val="24"/>
              </w:rPr>
              <w:t>Ovom mjerom nastoji se podržati aktivnosti usmjerene na poticanje razvoja poljoprivrede, unapređenje konkurentnosti lokalnih poljoprivrednih proizvoda te razvoj specifičnih potpora u poljoprivrednom sektoru.</w:t>
            </w:r>
          </w:p>
        </w:tc>
      </w:tr>
      <w:tr w:rsidR="003E4837" w:rsidTr="008316AC">
        <w:tc>
          <w:tcPr>
            <w:tcW w:w="9396" w:type="dxa"/>
            <w:gridSpan w:val="3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Vrijeme provedbe mjere:</w:t>
            </w:r>
          </w:p>
        </w:tc>
      </w:tr>
      <w:tr w:rsidR="003E4837" w:rsidTr="008316AC">
        <w:tc>
          <w:tcPr>
            <w:tcW w:w="3132" w:type="dxa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3E4837" w:rsidRDefault="003E4837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3E4837" w:rsidRPr="00273F7A" w:rsidRDefault="003E4837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3E4837" w:rsidTr="008316AC"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3E4837" w:rsidTr="00EE217C">
        <w:trPr>
          <w:trHeight w:val="386"/>
        </w:trPr>
        <w:tc>
          <w:tcPr>
            <w:tcW w:w="3132" w:type="dxa"/>
          </w:tcPr>
          <w:p w:rsidR="003E4837" w:rsidRPr="00D15CD1" w:rsidRDefault="00EE217C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EE217C">
              <w:rPr>
                <w:rFonts w:ascii="Ebrima" w:hAnsi="Ebrima"/>
                <w:bCs/>
                <w:sz w:val="24"/>
                <w:szCs w:val="24"/>
              </w:rPr>
              <w:t>Poticaji u poljoprivredi</w:t>
            </w:r>
          </w:p>
        </w:tc>
        <w:tc>
          <w:tcPr>
            <w:tcW w:w="6264" w:type="dxa"/>
            <w:gridSpan w:val="2"/>
          </w:tcPr>
          <w:p w:rsidR="003E4837" w:rsidRDefault="00BE6191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</w:t>
            </w:r>
            <w:r w:rsidR="008B3243" w:rsidRPr="008B3243">
              <w:rPr>
                <w:rFonts w:ascii="Ebrima" w:hAnsi="Ebrima"/>
                <w:b/>
                <w:sz w:val="24"/>
                <w:szCs w:val="24"/>
              </w:rPr>
              <w:t>. – 2029.</w:t>
            </w:r>
          </w:p>
        </w:tc>
      </w:tr>
      <w:tr w:rsidR="003E4837" w:rsidTr="008316AC"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3E4837" w:rsidTr="008316AC">
        <w:tc>
          <w:tcPr>
            <w:tcW w:w="3132" w:type="dxa"/>
          </w:tcPr>
          <w:p w:rsidR="003E4837" w:rsidRPr="00B43DFD" w:rsidRDefault="00EE217C" w:rsidP="008316AC">
            <w:pPr>
              <w:rPr>
                <w:rFonts w:ascii="Ebrima" w:hAnsi="Ebrima"/>
                <w:sz w:val="24"/>
                <w:szCs w:val="24"/>
              </w:rPr>
            </w:pPr>
            <w:r w:rsidRPr="00EE217C">
              <w:rPr>
                <w:rFonts w:ascii="Ebrima" w:hAnsi="Ebrima"/>
                <w:sz w:val="24"/>
                <w:szCs w:val="24"/>
              </w:rPr>
              <w:t>ukupni broj poljoprivrednika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AB1290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21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AB1290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AB1290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AB1290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26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AB1290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28</w:t>
                  </w:r>
                </w:p>
              </w:tc>
            </w:tr>
          </w:tbl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AB1290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22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AB1290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AB1290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26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AB1290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28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AB1290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30</w:t>
                  </w:r>
                </w:p>
              </w:tc>
            </w:tr>
          </w:tbl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3E4837" w:rsidTr="008316AC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8C4A93">
              <w:rPr>
                <w:rFonts w:ascii="Ebrima" w:hAnsi="Ebrima"/>
                <w:sz w:val="24"/>
                <w:szCs w:val="24"/>
              </w:rPr>
              <w:t xml:space="preserve"> 10.827,00 €</w:t>
            </w:r>
          </w:p>
          <w:p w:rsidR="003E4837" w:rsidRDefault="008C4A93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>A100001</w:t>
            </w:r>
            <w:r w:rsidR="000F6B05" w:rsidRPr="000F6B05">
              <w:rPr>
                <w:rFonts w:ascii="Ebrima" w:hAnsi="Ebrima"/>
                <w:b/>
                <w:sz w:val="24"/>
                <w:szCs w:val="24"/>
              </w:rPr>
              <w:t xml:space="preserve">  </w:t>
            </w:r>
          </w:p>
        </w:tc>
      </w:tr>
    </w:tbl>
    <w:p w:rsidR="000F6B05" w:rsidRDefault="000F6B05" w:rsidP="00DF7059"/>
    <w:p w:rsidR="00D90D9C" w:rsidRDefault="00D90D9C" w:rsidP="00DF7059"/>
    <w:p w:rsidR="00D90D9C" w:rsidRDefault="00D90D9C" w:rsidP="00DF7059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3E4837" w:rsidTr="008316AC">
        <w:tc>
          <w:tcPr>
            <w:tcW w:w="9396" w:type="dxa"/>
            <w:gridSpan w:val="3"/>
            <w:shd w:val="clear" w:color="auto" w:fill="00B0F0"/>
          </w:tcPr>
          <w:p w:rsidR="003E4837" w:rsidRPr="00273F7A" w:rsidRDefault="00002E11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002E11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cilja: SC 10. Održiva mobilnost</w:t>
            </w:r>
          </w:p>
        </w:tc>
      </w:tr>
      <w:tr w:rsidR="003E4837" w:rsidTr="008316AC">
        <w:tc>
          <w:tcPr>
            <w:tcW w:w="9396" w:type="dxa"/>
            <w:gridSpan w:val="3"/>
            <w:shd w:val="clear" w:color="auto" w:fill="00B0F0"/>
          </w:tcPr>
          <w:p w:rsidR="003E4837" w:rsidRPr="00273F7A" w:rsidRDefault="00002E11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002E11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 xml:space="preserve">Naziv posebnog cilja: PC 11. Unapređenje prometne povezanosti i poticanje održive mobilnosti </w:t>
            </w:r>
          </w:p>
        </w:tc>
      </w:tr>
      <w:tr w:rsidR="003E4837" w:rsidTr="008316AC">
        <w:tc>
          <w:tcPr>
            <w:tcW w:w="9396" w:type="dxa"/>
            <w:gridSpan w:val="3"/>
            <w:shd w:val="clear" w:color="auto" w:fill="00B0F0"/>
          </w:tcPr>
          <w:p w:rsidR="003E4837" w:rsidRPr="00273F7A" w:rsidRDefault="00002E11" w:rsidP="008316AC">
            <w:pPr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</w:pPr>
            <w:r w:rsidRPr="00002E11">
              <w:rPr>
                <w:rFonts w:ascii="Ebrima" w:hAnsi="Ebrima"/>
                <w:b/>
                <w:color w:val="FFFFFF" w:themeColor="background1"/>
                <w:sz w:val="24"/>
                <w:szCs w:val="24"/>
              </w:rPr>
              <w:t>Naziv mjere: 1.17. Ulaganje u prometnu infrastrukturu i mobilnost</w:t>
            </w:r>
          </w:p>
        </w:tc>
      </w:tr>
      <w:tr w:rsidR="003E4837" w:rsidTr="008316AC">
        <w:tc>
          <w:tcPr>
            <w:tcW w:w="9396" w:type="dxa"/>
            <w:gridSpan w:val="3"/>
          </w:tcPr>
          <w:p w:rsidR="003E4837" w:rsidRPr="00183449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Opis mjere:</w:t>
            </w:r>
            <w:r w:rsidR="00183449" w:rsidRPr="00183449">
              <w:t xml:space="preserve"> </w:t>
            </w:r>
            <w:r w:rsidR="00183449" w:rsidRPr="00183449">
              <w:rPr>
                <w:rFonts w:ascii="Ebrima" w:hAnsi="Ebrima"/>
                <w:sz w:val="24"/>
                <w:szCs w:val="24"/>
              </w:rPr>
              <w:t>Ovom mjerom nastoji se pružiti podrška aktivnostima usmjerenima na izgradnju, rekonstrukciju i održavanje prometne infrastrukture, uključujući radove na gradskim ulicama i nerazvrstanim cestama u naseljima</w:t>
            </w:r>
            <w:r w:rsidR="00183449">
              <w:rPr>
                <w:rFonts w:ascii="Ebrima" w:hAnsi="Ebrima"/>
                <w:sz w:val="24"/>
                <w:szCs w:val="24"/>
              </w:rPr>
              <w:t xml:space="preserve"> </w:t>
            </w:r>
            <w:r w:rsidR="00183449" w:rsidRPr="00183449">
              <w:rPr>
                <w:rFonts w:ascii="Ebrima" w:hAnsi="Ebrima"/>
                <w:sz w:val="24"/>
                <w:szCs w:val="24"/>
              </w:rPr>
              <w:t xml:space="preserve">te modernizaciju i izgradnju </w:t>
            </w:r>
            <w:r w:rsidR="00183449" w:rsidRPr="00183449">
              <w:rPr>
                <w:rFonts w:ascii="Ebrima" w:hAnsi="Ebrima"/>
                <w:sz w:val="24"/>
                <w:szCs w:val="24"/>
              </w:rPr>
              <w:lastRenderedPageBreak/>
              <w:t>javnih površina kao što su nogostupi</w:t>
            </w:r>
            <w:r w:rsidR="00183449">
              <w:rPr>
                <w:rFonts w:ascii="Ebrima" w:hAnsi="Ebrima"/>
                <w:sz w:val="24"/>
                <w:szCs w:val="24"/>
              </w:rPr>
              <w:t xml:space="preserve"> i </w:t>
            </w:r>
            <w:r w:rsidR="00183449" w:rsidRPr="00183449">
              <w:rPr>
                <w:rFonts w:ascii="Ebrima" w:hAnsi="Ebrima"/>
                <w:sz w:val="24"/>
                <w:szCs w:val="24"/>
              </w:rPr>
              <w:t>pješačke staze</w:t>
            </w:r>
            <w:r w:rsidR="00183449">
              <w:rPr>
                <w:rFonts w:ascii="Ebrima" w:hAnsi="Ebrima"/>
                <w:sz w:val="24"/>
                <w:szCs w:val="24"/>
              </w:rPr>
              <w:t>.</w:t>
            </w:r>
          </w:p>
        </w:tc>
      </w:tr>
      <w:tr w:rsidR="003E4837" w:rsidTr="008316AC">
        <w:tc>
          <w:tcPr>
            <w:tcW w:w="9396" w:type="dxa"/>
            <w:gridSpan w:val="3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lastRenderedPageBreak/>
              <w:t>Vrijeme provedbe mjere:</w:t>
            </w:r>
          </w:p>
        </w:tc>
      </w:tr>
      <w:tr w:rsidR="003E4837" w:rsidTr="008316AC">
        <w:tc>
          <w:tcPr>
            <w:tcW w:w="3132" w:type="dxa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Doprinos provedbi nadređenog akta strateškog planiranja</w:t>
            </w:r>
          </w:p>
        </w:tc>
        <w:tc>
          <w:tcPr>
            <w:tcW w:w="6264" w:type="dxa"/>
            <w:gridSpan w:val="2"/>
          </w:tcPr>
          <w:p w:rsidR="003E4837" w:rsidRDefault="003E4837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 xml:space="preserve">Nacionalna razvoja strategija Republike Hrvatske do 2030. godine </w:t>
            </w:r>
          </w:p>
          <w:p w:rsidR="003E4837" w:rsidRPr="00273F7A" w:rsidRDefault="003E4837" w:rsidP="008316AC">
            <w:pPr>
              <w:rPr>
                <w:rFonts w:ascii="Ebrima" w:hAnsi="Ebrima"/>
                <w:sz w:val="24"/>
                <w:szCs w:val="24"/>
              </w:rPr>
            </w:pPr>
            <w:r w:rsidRPr="00273F7A">
              <w:rPr>
                <w:rFonts w:ascii="Ebrima" w:hAnsi="Ebrima"/>
                <w:sz w:val="24"/>
                <w:szCs w:val="24"/>
              </w:rPr>
              <w:t>Plan razvoja Krapinsko-zagorske županije 2021.-2027</w:t>
            </w:r>
          </w:p>
        </w:tc>
      </w:tr>
      <w:tr w:rsidR="003E4837" w:rsidTr="008316AC"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Ključne aktivnosti</w:t>
            </w:r>
          </w:p>
        </w:tc>
        <w:tc>
          <w:tcPr>
            <w:tcW w:w="6264" w:type="dxa"/>
            <w:gridSpan w:val="2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Vrijeme provedbe</w:t>
            </w:r>
          </w:p>
        </w:tc>
      </w:tr>
      <w:tr w:rsidR="003E4837" w:rsidTr="00002E11">
        <w:trPr>
          <w:trHeight w:val="374"/>
        </w:trPr>
        <w:tc>
          <w:tcPr>
            <w:tcW w:w="3132" w:type="dxa"/>
          </w:tcPr>
          <w:p w:rsidR="003E4837" w:rsidRPr="00D15CD1" w:rsidRDefault="00002E11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002E11">
              <w:rPr>
                <w:rFonts w:ascii="Ebrima" w:hAnsi="Ebrima"/>
                <w:bCs/>
                <w:sz w:val="24"/>
                <w:szCs w:val="24"/>
              </w:rPr>
              <w:t>Sanacija klizišta</w:t>
            </w:r>
          </w:p>
        </w:tc>
        <w:tc>
          <w:tcPr>
            <w:tcW w:w="6264" w:type="dxa"/>
            <w:gridSpan w:val="2"/>
          </w:tcPr>
          <w:p w:rsidR="003E4837" w:rsidRDefault="00BE6191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b/>
                <w:sz w:val="24"/>
                <w:szCs w:val="24"/>
              </w:rPr>
              <w:t>2025</w:t>
            </w:r>
            <w:r w:rsidRPr="00BE6191">
              <w:rPr>
                <w:rFonts w:ascii="Ebrima" w:hAnsi="Ebrima"/>
                <w:b/>
                <w:sz w:val="24"/>
                <w:szCs w:val="24"/>
              </w:rPr>
              <w:t>. – 2029.</w:t>
            </w:r>
          </w:p>
        </w:tc>
      </w:tr>
      <w:tr w:rsidR="003E4837" w:rsidTr="008316AC">
        <w:trPr>
          <w:trHeight w:val="416"/>
        </w:trPr>
        <w:tc>
          <w:tcPr>
            <w:tcW w:w="3132" w:type="dxa"/>
          </w:tcPr>
          <w:p w:rsidR="003E4837" w:rsidRDefault="00002E11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002E11">
              <w:rPr>
                <w:rFonts w:ascii="Ebrima" w:hAnsi="Ebrima"/>
                <w:bCs/>
                <w:sz w:val="24"/>
                <w:szCs w:val="24"/>
              </w:rPr>
              <w:t>Održavanje cesta i drugih javnih površina</w:t>
            </w:r>
          </w:p>
        </w:tc>
        <w:tc>
          <w:tcPr>
            <w:tcW w:w="6264" w:type="dxa"/>
            <w:gridSpan w:val="2"/>
          </w:tcPr>
          <w:p w:rsidR="003E4837" w:rsidRDefault="00BE6191" w:rsidP="00BE6191">
            <w:pPr>
              <w:rPr>
                <w:rFonts w:ascii="Ebrima" w:hAnsi="Ebrima"/>
                <w:b/>
                <w:sz w:val="24"/>
                <w:szCs w:val="24"/>
              </w:rPr>
            </w:pPr>
            <w:r w:rsidRPr="00BE6191">
              <w:rPr>
                <w:rFonts w:ascii="Ebrima" w:hAnsi="Ebrima"/>
                <w:b/>
                <w:sz w:val="24"/>
                <w:szCs w:val="24"/>
              </w:rPr>
              <w:t>202</w:t>
            </w:r>
            <w:r>
              <w:rPr>
                <w:rFonts w:ascii="Ebrima" w:hAnsi="Ebrima"/>
                <w:b/>
                <w:sz w:val="24"/>
                <w:szCs w:val="24"/>
              </w:rPr>
              <w:t>5</w:t>
            </w:r>
            <w:r w:rsidRPr="00BE6191">
              <w:rPr>
                <w:rFonts w:ascii="Ebrima" w:hAnsi="Ebrima"/>
                <w:b/>
                <w:sz w:val="24"/>
                <w:szCs w:val="24"/>
              </w:rPr>
              <w:t>. – 2029.</w:t>
            </w:r>
          </w:p>
        </w:tc>
      </w:tr>
      <w:tr w:rsidR="003E4837" w:rsidTr="008316AC">
        <w:trPr>
          <w:trHeight w:val="390"/>
        </w:trPr>
        <w:tc>
          <w:tcPr>
            <w:tcW w:w="3132" w:type="dxa"/>
          </w:tcPr>
          <w:p w:rsidR="003E4837" w:rsidRPr="00D15CD1" w:rsidRDefault="00AB3616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 w:rsidRPr="00AB3616">
              <w:rPr>
                <w:rFonts w:ascii="Ebrima" w:hAnsi="Ebrima"/>
                <w:bCs/>
                <w:sz w:val="24"/>
                <w:szCs w:val="24"/>
              </w:rPr>
              <w:t>Izgradnja i asfaltiranje cest</w:t>
            </w:r>
            <w:r>
              <w:rPr>
                <w:rFonts w:ascii="Ebrima" w:hAnsi="Ebrima"/>
                <w:bCs/>
                <w:sz w:val="24"/>
                <w:szCs w:val="24"/>
              </w:rPr>
              <w:t>a</w:t>
            </w:r>
          </w:p>
        </w:tc>
        <w:tc>
          <w:tcPr>
            <w:tcW w:w="6264" w:type="dxa"/>
            <w:gridSpan w:val="2"/>
          </w:tcPr>
          <w:p w:rsidR="003E4837" w:rsidRDefault="00BE6191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BE619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3E4837" w:rsidTr="008316AC">
        <w:trPr>
          <w:trHeight w:val="390"/>
        </w:trPr>
        <w:tc>
          <w:tcPr>
            <w:tcW w:w="3132" w:type="dxa"/>
          </w:tcPr>
          <w:p w:rsidR="003E4837" w:rsidRPr="00D15CD1" w:rsidRDefault="00AB3616" w:rsidP="008316AC">
            <w:pPr>
              <w:rPr>
                <w:rFonts w:ascii="Ebrima" w:hAnsi="Ebrima"/>
                <w:bCs/>
                <w:sz w:val="24"/>
                <w:szCs w:val="24"/>
              </w:rPr>
            </w:pPr>
            <w:r>
              <w:rPr>
                <w:rFonts w:ascii="Ebrima" w:hAnsi="Ebrima"/>
                <w:bCs/>
                <w:sz w:val="24"/>
                <w:szCs w:val="24"/>
              </w:rPr>
              <w:t>Izgradnja nogostupa</w:t>
            </w:r>
          </w:p>
        </w:tc>
        <w:tc>
          <w:tcPr>
            <w:tcW w:w="6264" w:type="dxa"/>
            <w:gridSpan w:val="2"/>
          </w:tcPr>
          <w:p w:rsidR="003E4837" w:rsidRDefault="00BE6191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BE6191">
              <w:rPr>
                <w:rFonts w:ascii="Ebrima" w:hAnsi="Ebrima"/>
                <w:b/>
                <w:sz w:val="24"/>
                <w:szCs w:val="24"/>
              </w:rPr>
              <w:t>2025. – 2029.</w:t>
            </w:r>
          </w:p>
        </w:tc>
      </w:tr>
      <w:tr w:rsidR="003E4837" w:rsidTr="008316AC"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Pokazatelj rezultata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Početna vrijednost</w:t>
            </w:r>
          </w:p>
        </w:tc>
        <w:tc>
          <w:tcPr>
            <w:tcW w:w="3132" w:type="dxa"/>
            <w:shd w:val="clear" w:color="auto" w:fill="BDD6EE" w:themeFill="accent1" w:themeFillTint="66"/>
          </w:tcPr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  <w:r w:rsidRPr="00273F7A">
              <w:rPr>
                <w:rFonts w:ascii="Ebrima" w:hAnsi="Ebrima"/>
                <w:b/>
                <w:sz w:val="24"/>
                <w:szCs w:val="24"/>
              </w:rPr>
              <w:t>Ciljana vrijednost</w:t>
            </w:r>
          </w:p>
        </w:tc>
      </w:tr>
      <w:tr w:rsidR="003E4837" w:rsidTr="008316AC">
        <w:tc>
          <w:tcPr>
            <w:tcW w:w="3132" w:type="dxa"/>
          </w:tcPr>
          <w:p w:rsidR="003E4837" w:rsidRPr="00B43DFD" w:rsidRDefault="00AB3616" w:rsidP="008316AC">
            <w:pPr>
              <w:rPr>
                <w:rFonts w:ascii="Ebrima" w:hAnsi="Ebrima"/>
                <w:sz w:val="24"/>
                <w:szCs w:val="24"/>
              </w:rPr>
            </w:pPr>
            <w:r w:rsidRPr="00AB3616">
              <w:rPr>
                <w:rFonts w:ascii="Ebrima" w:hAnsi="Ebrima"/>
                <w:sz w:val="24"/>
                <w:szCs w:val="24"/>
              </w:rPr>
              <w:t>ukupna duljina asfaltiranih prometnica u punoj širini kolnika (u km)</w:t>
            </w: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320E9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33,28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320E9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320E9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37,5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320E9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320E9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43</w:t>
                  </w:r>
                </w:p>
              </w:tc>
            </w:tr>
          </w:tbl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  <w:tc>
          <w:tcPr>
            <w:tcW w:w="3132" w:type="dxa"/>
          </w:tcPr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2906"/>
            </w:tblGrid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2025:</w:t>
                  </w:r>
                  <w:r w:rsidR="00320E9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2026:</w:t>
                  </w:r>
                  <w:r w:rsidR="00320E9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37,5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2027:</w:t>
                  </w:r>
                  <w:r w:rsidR="00320E9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40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2028:</w:t>
                  </w:r>
                  <w:r w:rsidR="00320E9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43</w:t>
                  </w:r>
                </w:p>
              </w:tc>
            </w:tr>
            <w:tr w:rsidR="00D90D9C" w:rsidTr="008A080B">
              <w:tc>
                <w:tcPr>
                  <w:tcW w:w="3132" w:type="dxa"/>
                </w:tcPr>
                <w:p w:rsidR="00D90D9C" w:rsidRDefault="00D90D9C" w:rsidP="00D90D9C">
                  <w:pPr>
                    <w:rPr>
                      <w:rFonts w:ascii="Ebrima" w:hAnsi="Ebrima"/>
                      <w:b/>
                      <w:sz w:val="24"/>
                      <w:szCs w:val="24"/>
                    </w:rPr>
                  </w:pPr>
                  <w:r>
                    <w:rPr>
                      <w:rFonts w:ascii="Ebrima" w:hAnsi="Ebrima"/>
                      <w:b/>
                      <w:sz w:val="24"/>
                      <w:szCs w:val="24"/>
                    </w:rPr>
                    <w:t>2029:</w:t>
                  </w:r>
                  <w:r w:rsidR="00320E9B">
                    <w:rPr>
                      <w:rFonts w:ascii="Ebrima" w:hAnsi="Ebrima"/>
                      <w:b/>
                      <w:sz w:val="24"/>
                      <w:szCs w:val="24"/>
                    </w:rPr>
                    <w:t xml:space="preserve"> 45</w:t>
                  </w:r>
                </w:p>
              </w:tc>
            </w:tr>
          </w:tbl>
          <w:p w:rsidR="003E4837" w:rsidRDefault="003E4837" w:rsidP="008316AC">
            <w:pPr>
              <w:rPr>
                <w:rFonts w:ascii="Ebrima" w:hAnsi="Ebrima"/>
                <w:b/>
                <w:sz w:val="24"/>
                <w:szCs w:val="24"/>
              </w:rPr>
            </w:pPr>
          </w:p>
        </w:tc>
      </w:tr>
      <w:tr w:rsidR="003E4837" w:rsidTr="008316AC">
        <w:tc>
          <w:tcPr>
            <w:tcW w:w="9396" w:type="dxa"/>
            <w:gridSpan w:val="3"/>
          </w:tcPr>
          <w:p w:rsidR="0007093F" w:rsidRPr="0007093F" w:rsidRDefault="0007093F" w:rsidP="0007093F">
            <w:pPr>
              <w:rPr>
                <w:rFonts w:ascii="Ebrima" w:hAnsi="Ebrima"/>
                <w:b/>
                <w:sz w:val="24"/>
                <w:szCs w:val="24"/>
              </w:rPr>
            </w:pPr>
            <w:r w:rsidRPr="0007093F">
              <w:rPr>
                <w:rFonts w:ascii="Ebrima" w:hAnsi="Ebrima"/>
                <w:b/>
                <w:sz w:val="24"/>
                <w:szCs w:val="24"/>
              </w:rPr>
              <w:t>Procjena troška i poveznica sa programskom klasifikacijom proračuna:</w:t>
            </w:r>
          </w:p>
          <w:p w:rsidR="000F6B05" w:rsidRPr="000F6B05" w:rsidRDefault="000F6B05" w:rsidP="000F6B05">
            <w:pPr>
              <w:rPr>
                <w:rFonts w:ascii="Ebrima" w:hAnsi="Ebrima"/>
                <w:sz w:val="24"/>
                <w:szCs w:val="24"/>
              </w:rPr>
            </w:pPr>
            <w:r w:rsidRPr="000F6B05">
              <w:rPr>
                <w:rFonts w:ascii="Ebrima" w:hAnsi="Ebrima"/>
                <w:sz w:val="24"/>
                <w:szCs w:val="24"/>
              </w:rPr>
              <w:t>Trošak:</w:t>
            </w:r>
            <w:r w:rsidR="00EF48B9">
              <w:rPr>
                <w:rFonts w:ascii="Ebrima" w:hAnsi="Ebrima"/>
                <w:sz w:val="24"/>
                <w:szCs w:val="24"/>
              </w:rPr>
              <w:t xml:space="preserve"> 1. 303,0005,17 €</w:t>
            </w:r>
          </w:p>
          <w:p w:rsidR="003E4837" w:rsidRDefault="00EF48B9" w:rsidP="000F6B05">
            <w:pPr>
              <w:rPr>
                <w:rFonts w:ascii="Ebrima" w:hAnsi="Ebrima"/>
                <w:b/>
                <w:sz w:val="24"/>
                <w:szCs w:val="24"/>
              </w:rPr>
            </w:pPr>
            <w:r>
              <w:rPr>
                <w:rFonts w:ascii="Ebrima" w:hAnsi="Ebrima"/>
                <w:sz w:val="24"/>
                <w:szCs w:val="24"/>
              </w:rPr>
              <w:t xml:space="preserve">A100010, </w:t>
            </w:r>
            <w:r w:rsidRPr="00EF48B9">
              <w:rPr>
                <w:rFonts w:ascii="Ebrima" w:hAnsi="Ebrima"/>
                <w:sz w:val="24"/>
                <w:szCs w:val="24"/>
              </w:rPr>
              <w:t>A100001, K100001, K100009</w:t>
            </w:r>
          </w:p>
        </w:tc>
      </w:tr>
    </w:tbl>
    <w:p w:rsidR="003E4837" w:rsidRDefault="003E4837" w:rsidP="00DF7059"/>
    <w:p w:rsidR="003E4837" w:rsidRDefault="003E4837" w:rsidP="00DF7059"/>
    <w:p w:rsidR="003E4837" w:rsidRDefault="003E4837" w:rsidP="00DF7059"/>
    <w:p w:rsidR="00F57F99" w:rsidRDefault="00F57F99" w:rsidP="00DF7059"/>
    <w:p w:rsidR="00D90D9C" w:rsidRDefault="00D90D9C" w:rsidP="00DF7059"/>
    <w:p w:rsidR="00D90D9C" w:rsidRDefault="00D90D9C" w:rsidP="00DF7059"/>
    <w:p w:rsidR="00D90D9C" w:rsidRDefault="00D90D9C" w:rsidP="00DF7059"/>
    <w:p w:rsidR="00D90D9C" w:rsidRDefault="00D90D9C" w:rsidP="00DF7059"/>
    <w:p w:rsidR="00D90D9C" w:rsidRDefault="00D90D9C" w:rsidP="00DF7059"/>
    <w:p w:rsidR="00F57F99" w:rsidRDefault="00F57F99" w:rsidP="00DF7059"/>
    <w:p w:rsidR="00F57F99" w:rsidRDefault="00F57F99" w:rsidP="00DF7059"/>
    <w:p w:rsidR="00F57F99" w:rsidRDefault="00F57F99" w:rsidP="00DF7059"/>
    <w:p w:rsidR="00F57F99" w:rsidRPr="00DF7059" w:rsidRDefault="00F57F99" w:rsidP="00DF7059"/>
    <w:p w:rsidR="00BB53BE" w:rsidRPr="00AD66E8" w:rsidRDefault="00BB53BE" w:rsidP="00661298">
      <w:pPr>
        <w:pStyle w:val="Naslov1"/>
        <w:numPr>
          <w:ilvl w:val="0"/>
          <w:numId w:val="7"/>
        </w:numPr>
        <w:rPr>
          <w:b/>
          <w:color w:val="00B0F0"/>
          <w:sz w:val="36"/>
          <w:szCs w:val="36"/>
        </w:rPr>
      </w:pPr>
      <w:bookmarkStart w:id="17" w:name="_Toc203548157"/>
      <w:r w:rsidRPr="00AD66E8">
        <w:rPr>
          <w:b/>
          <w:color w:val="00B0F0"/>
          <w:sz w:val="36"/>
          <w:szCs w:val="36"/>
        </w:rPr>
        <w:lastRenderedPageBreak/>
        <w:t xml:space="preserve">OKVIR ZA PRAĆENJE </w:t>
      </w:r>
      <w:r w:rsidR="00661298" w:rsidRPr="00AD66E8">
        <w:rPr>
          <w:b/>
          <w:color w:val="00B0F0"/>
          <w:sz w:val="36"/>
          <w:szCs w:val="36"/>
        </w:rPr>
        <w:t>PROVEDBE</w:t>
      </w:r>
      <w:bookmarkEnd w:id="17"/>
    </w:p>
    <w:p w:rsidR="00583CBD" w:rsidRDefault="00583CBD" w:rsidP="00583CBD"/>
    <w:p w:rsidR="00583CBD" w:rsidRPr="00583CBD" w:rsidRDefault="00583CBD" w:rsidP="00583CBD">
      <w:pPr>
        <w:rPr>
          <w:rFonts w:ascii="Ebrima" w:hAnsi="Ebrima"/>
          <w:sz w:val="24"/>
          <w:szCs w:val="24"/>
        </w:rPr>
      </w:pPr>
      <w:r w:rsidRPr="00583CBD">
        <w:rPr>
          <w:rFonts w:ascii="Ebrima" w:hAnsi="Ebrima"/>
          <w:sz w:val="24"/>
          <w:szCs w:val="24"/>
        </w:rPr>
        <w:t>Praćenje i izvještavanje sastavni su dijelovi procesa strateškog planiranja. Praćenje napretka u provedbi provedbenog programa jedinice lokalne samouprave obuhvaća procese prikupljanja, analize i usporedbe podataka o utvrđenim pokazateljima rezultata kojima se sustavno prati napredak provedbe mjera utvrđenih u aktu strateškog planiranja.</w:t>
      </w:r>
    </w:p>
    <w:p w:rsidR="00583CBD" w:rsidRPr="00583CBD" w:rsidRDefault="00583CBD" w:rsidP="00583CBD">
      <w:pPr>
        <w:rPr>
          <w:rFonts w:ascii="Ebrima" w:hAnsi="Ebrima"/>
          <w:sz w:val="24"/>
          <w:szCs w:val="24"/>
        </w:rPr>
      </w:pPr>
      <w:r w:rsidRPr="00583CBD">
        <w:rPr>
          <w:rFonts w:ascii="Ebrima" w:hAnsi="Ebrima"/>
          <w:sz w:val="24"/>
          <w:szCs w:val="24"/>
        </w:rPr>
        <w:br/>
        <w:t>Pravilnikom o rokovima i postupcima praćenja i izvješćivanja o provedbi akata strateškog planiranja od nacionalnog značaja i od značaja za jedinice lokalne i područne (regionalne) samouprave (NN 44/2023)  propisuju se rokovi i postupci praćenja i izvješćivanja o provedbi Nacionalne razvojne strategije, sektorskih i višesektorskih strategija, nacionalnih planova, planova razvoja jedinica lokalne i područne (regionalne) samouprave te provedbenih programa tijela državne uprave i jedinica lokalne i područne (regionalne) samouprave.</w:t>
      </w:r>
    </w:p>
    <w:p w:rsidR="00583CBD" w:rsidRPr="00583CBD" w:rsidRDefault="00583CBD" w:rsidP="00583CBD">
      <w:pPr>
        <w:rPr>
          <w:rFonts w:ascii="Ebrima" w:hAnsi="Ebrima"/>
          <w:sz w:val="24"/>
          <w:szCs w:val="24"/>
        </w:rPr>
      </w:pPr>
      <w:r w:rsidRPr="00583CBD">
        <w:rPr>
          <w:rFonts w:ascii="Ebrima" w:hAnsi="Ebrima"/>
          <w:sz w:val="24"/>
          <w:szCs w:val="24"/>
        </w:rPr>
        <w:t> Tijelo zaduženo za izradu provedbenog programa jedinice lokalne samouprave dostavlja regionalnom koordinatoru usvojeno godišnje izvješće o provedbi provedbenog programa jedinice lokalne samouprave za prethodnu godinu do 15. veljače tekuće godine.</w:t>
      </w:r>
    </w:p>
    <w:p w:rsidR="00583CBD" w:rsidRPr="00583CBD" w:rsidRDefault="00583CBD" w:rsidP="00583CBD">
      <w:pPr>
        <w:rPr>
          <w:rFonts w:ascii="Ebrima" w:hAnsi="Ebrima"/>
          <w:sz w:val="24"/>
          <w:szCs w:val="24"/>
        </w:rPr>
      </w:pPr>
      <w:r w:rsidRPr="00583CBD">
        <w:rPr>
          <w:rFonts w:ascii="Ebrima" w:hAnsi="Ebrima"/>
          <w:sz w:val="24"/>
          <w:szCs w:val="24"/>
        </w:rPr>
        <w:t>U slučaju da se odnosi na različita područja ista mjera može imati više navedenih oznaka. Tada je potrebno definirati pokazatelje rezultata za svako povezano područje.</w:t>
      </w:r>
    </w:p>
    <w:p w:rsidR="00583CBD" w:rsidRDefault="00583CBD" w:rsidP="00583CBD"/>
    <w:p w:rsidR="00661298" w:rsidRDefault="00661298" w:rsidP="00583CBD"/>
    <w:p w:rsidR="00661298" w:rsidRDefault="00661298" w:rsidP="00583CBD"/>
    <w:p w:rsidR="00F57F99" w:rsidRDefault="00F57F99" w:rsidP="00583CBD"/>
    <w:p w:rsidR="00F57F99" w:rsidRDefault="00F57F99" w:rsidP="00583CBD"/>
    <w:p w:rsidR="00F57F99" w:rsidRDefault="00F57F99" w:rsidP="00583CBD"/>
    <w:p w:rsidR="00F57F99" w:rsidRDefault="00F57F99" w:rsidP="00583CBD"/>
    <w:p w:rsidR="00F57F99" w:rsidRDefault="00F57F99" w:rsidP="00583CBD"/>
    <w:p w:rsidR="00661298" w:rsidRPr="00583CBD" w:rsidRDefault="00661298" w:rsidP="00583CBD"/>
    <w:p w:rsidR="00BB53BE" w:rsidRPr="00AD66E8" w:rsidRDefault="00BB53BE" w:rsidP="00BB53BE">
      <w:pPr>
        <w:pStyle w:val="Naslov1"/>
        <w:rPr>
          <w:b/>
          <w:color w:val="00B0F0"/>
          <w:sz w:val="36"/>
          <w:szCs w:val="36"/>
        </w:rPr>
      </w:pPr>
      <w:bookmarkStart w:id="18" w:name="_Toc203548158"/>
      <w:r w:rsidRPr="00AD66E8">
        <w:rPr>
          <w:b/>
          <w:color w:val="00B0F0"/>
          <w:sz w:val="36"/>
          <w:szCs w:val="36"/>
        </w:rPr>
        <w:lastRenderedPageBreak/>
        <w:t>PRILOG 1. Tablični predložak za izradu provedbenih programa</w:t>
      </w:r>
      <w:bookmarkEnd w:id="18"/>
    </w:p>
    <w:p w:rsidR="00583CBD" w:rsidRDefault="00583CBD" w:rsidP="00583CBD"/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Tablični prikaz provedbenog programa predstavlja osnovu za digitalizaciju postupaka u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procesu strateškog planiranja te su nositelji izrade obvezni, uz tekstualni dio provedbenog</w:t>
      </w:r>
      <w:r w:rsidR="0007093F" w:rsidRPr="0007093F">
        <w:rPr>
          <w:rFonts w:ascii="Ebrima" w:hAnsi="Ebrima"/>
          <w:noProof/>
          <w:sz w:val="24"/>
          <w:szCs w:val="24"/>
          <w:lang w:val="hr-HR"/>
        </w:rPr>
        <w:t xml:space="preserve"> </w:t>
      </w:r>
      <w:r w:rsidRPr="0007093F">
        <w:rPr>
          <w:rFonts w:ascii="Ebrima" w:hAnsi="Ebrima"/>
          <w:noProof/>
          <w:sz w:val="24"/>
          <w:szCs w:val="24"/>
          <w:lang w:val="hr-HR"/>
        </w:rPr>
        <w:t>programa (word dokument), priložiti i popunjeni Prilog 1. Tablični prikaz provedbenog</w:t>
      </w:r>
      <w:r w:rsidR="0007093F" w:rsidRPr="0007093F">
        <w:rPr>
          <w:rFonts w:ascii="Ebrima" w:hAnsi="Ebrima"/>
          <w:noProof/>
          <w:sz w:val="24"/>
          <w:szCs w:val="24"/>
          <w:lang w:val="hr-HR"/>
        </w:rPr>
        <w:t xml:space="preserve"> </w:t>
      </w:r>
      <w:r w:rsidRPr="0007093F">
        <w:rPr>
          <w:rFonts w:ascii="Ebrima" w:hAnsi="Ebrima"/>
          <w:noProof/>
          <w:sz w:val="24"/>
          <w:szCs w:val="24"/>
          <w:lang w:val="hr-HR"/>
        </w:rPr>
        <w:t>programa JLP(R)S (.xslx datoteka programa Microsoft Excel).</w:t>
      </w:r>
    </w:p>
    <w:p w:rsidR="0007093F" w:rsidRPr="0007093F" w:rsidRDefault="0007093F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U Prilogu 1. je, u skladu sa sadržajem utvrđenim u tekstualnom dijelu, potrebno unijeti podatke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u sljedeće stupce (broj stupca):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(1) Doprinos provedbi nadređenog akta strateškog planiranja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Navesti puni naziv hijerarhijski nadređenog akta strateškog planiranja (plan razvoja JP(R)S ili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plan razvoja JLS).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(2) Naziv cilja hijerarhijski nadređenog akta strateškog planiranja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Unijeti naziv posebnog cilja iz hijerarhijski nadređenog akta strateškog planiranja čijem se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ostvarenju doprinosi provedbom mjere (preuzima se iz važećeg plana razvoja JLP(R)S).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(3) Program u proračunu JLP(R)S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Navesti šifru i naziv programa u proračunu JLP(R)S na kojima će biti planirana sredstva za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provedbu navedenog posebnog cilja (preuzima se iz Plana razvoja JLP(R)S, odnosno Akcijskog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plana za provedbu plana razvoja JLP(R)S).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(4) Naziv mjere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Unijeti naziv mjere (obavezno unijeti mjere iz nadležnosti JLP(R)S utvrđene u Akcijskom planu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za provedbu plana razvoja JLP(R)S).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(5) Svrha provedbe mjere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Ukratko opisati svrhu provedbe mjere, odnosno način na koji će provedba mjere doprinijeti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ostvarenju povezanog posebnog cilja.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(6) Procijenjeni trošak provedbe mjere (u EUR)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Unijeti podatak o ukupno procijenjenom trošku za cjelokupno razdoblje provedbe mjere.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(7) Aktivnost/ projekt u proračunu JLP(R)S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Navesti šifru i naziv stavke (aktivnosti ili projekta) u proračunu JLP(R)S na kojima će biti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planirana sredstva za provedbu mjere.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(8) Nadležnost za provedbu mjere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lastRenderedPageBreak/>
        <w:t>• Unijeti naziv upravnog odjela, ustanove/ pravne osobe JLP(R)S odgovorne za provedbu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navedene mjere.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(9) Oznaka mjere (R/I/O)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Unijeti odgovarajuću oznaku vrste mjere: R- reformska (provedba reforme); I- investicijska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(provedba ulaganja); O- ostale mjere (obavljanje poslova iz samoupravnog djelokruga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JLP(R)S).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(10) SDG (Cilj održivog razvoja)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Navesti broj i naziv cilja održivog razvoja UN Agende 2030 kojem doprinosi provedba mjere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(unesite oznaku - n/p ukoliko mjera ne doprinosi provedbi ciljeva održivog razvoja).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(11) Ključne aktivnosti za provedbu mjere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Navesti ključne aktivnosti s najvećim procijenjenim doprinosom provedbi mjere (preporuka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je utvrditi najviše 5 ključnih aktivnosti za provedbu jedne mjere).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(12) Planirani rok postignuća ključnih aktivnosti za provedbu mjere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Unijeti planirani rok postignuća svake pojedine ključne aktivnosti za provedbu mjere.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(13) Rok provedbe mjere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Navesti rok (mjesec i godinu) do kojeg se planira završiti provedba mjere.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(14) Pokazatelji rezultata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Navesti naziv pokazatelja rezultata definiranog u svrhu praćenja napretka u provedbi pojedine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mjere (preporuka je definirati najviše 3 pokazatelja rezultata za praćenje napretka u provedbi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jedne mjere).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(15) Početna vrijednost pokazatelja rezultata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Unijeti početnu vrijednost pokazatelja rezultata.</w:t>
      </w:r>
    </w:p>
    <w:p w:rsidR="00661298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(16-19) Ciljna vrijednost pokazatelja rezultata (2026. – 2029.)</w:t>
      </w:r>
    </w:p>
    <w:p w:rsidR="00583CBD" w:rsidRPr="0007093F" w:rsidRDefault="00661298" w:rsidP="0007093F">
      <w:pPr>
        <w:pStyle w:val="Bezproreda"/>
        <w:rPr>
          <w:rFonts w:ascii="Ebrima" w:hAnsi="Ebrima"/>
          <w:noProof/>
          <w:sz w:val="24"/>
          <w:szCs w:val="24"/>
          <w:lang w:val="hr-HR"/>
        </w:rPr>
      </w:pPr>
      <w:r w:rsidRPr="0007093F">
        <w:rPr>
          <w:rFonts w:ascii="Ebrima" w:hAnsi="Ebrima"/>
          <w:noProof/>
          <w:sz w:val="24"/>
          <w:szCs w:val="24"/>
          <w:lang w:val="hr-HR"/>
        </w:rPr>
        <w:t>• Unijeti ciljnu vrijednost za svaku pojedinu godinu provedbe mjere.</w:t>
      </w:r>
    </w:p>
    <w:sectPr w:rsidR="00583CBD" w:rsidRPr="0007093F" w:rsidSect="00B6045B">
      <w:headerReference w:type="default" r:id="rId15"/>
      <w:headerReference w:type="first" r:id="rId16"/>
      <w:pgSz w:w="12240" w:h="15840"/>
      <w:pgMar w:top="1417" w:right="1417" w:bottom="1417" w:left="1417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8A525F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8A525F9" w16cid:durableId="2C28DE2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E9B" w:rsidRDefault="00320E9B" w:rsidP="00B6045B">
      <w:pPr>
        <w:spacing w:after="0" w:line="240" w:lineRule="auto"/>
      </w:pPr>
      <w:r>
        <w:separator/>
      </w:r>
    </w:p>
  </w:endnote>
  <w:endnote w:type="continuationSeparator" w:id="0">
    <w:p w:rsidR="00320E9B" w:rsidRDefault="00320E9B" w:rsidP="00B6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E9B" w:rsidRDefault="00320E9B" w:rsidP="00B6045B">
      <w:pPr>
        <w:spacing w:after="0" w:line="240" w:lineRule="auto"/>
      </w:pPr>
      <w:r>
        <w:separator/>
      </w:r>
    </w:p>
  </w:footnote>
  <w:footnote w:type="continuationSeparator" w:id="0">
    <w:p w:rsidR="00320E9B" w:rsidRDefault="00320E9B" w:rsidP="00B60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E9B" w:rsidRPr="00331D7F" w:rsidRDefault="00320E9B" w:rsidP="00331D7F">
    <w:pPr>
      <w:pStyle w:val="Zaglavlje"/>
      <w:jc w:val="center"/>
      <w:rPr>
        <w:rFonts w:ascii="Ebrima" w:hAnsi="Ebrima"/>
        <w:b/>
        <w:color w:val="00B0F0"/>
        <w:sz w:val="18"/>
        <w:szCs w:val="18"/>
      </w:rPr>
    </w:pPr>
    <w:r w:rsidRPr="00331D7F">
      <w:rPr>
        <w:rFonts w:ascii="Ebrima" w:hAnsi="Ebrima"/>
        <w:b/>
        <w:color w:val="00B0F0"/>
        <w:sz w:val="18"/>
        <w:szCs w:val="18"/>
      </w:rPr>
      <w:t>PROVEDBENI PROGRAM OPĆINE MARIJA BISTRICA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0E9B" w:rsidRDefault="00320E9B" w:rsidP="00B6045B">
    <w:pPr>
      <w:pStyle w:val="Zaglavlje"/>
    </w:pPr>
    <w:r w:rsidRPr="00057A9A">
      <w:rPr>
        <w:rFonts w:ascii="Arial" w:eastAsia="Times New Roman" w:hAnsi="Arial" w:cs="Arial"/>
        <w:noProof/>
        <w:color w:val="000000"/>
        <w:sz w:val="20"/>
        <w:szCs w:val="20"/>
        <w:lang w:eastAsia="hr-HR"/>
      </w:rPr>
      <w:drawing>
        <wp:anchor distT="0" distB="0" distL="114300" distR="114300" simplePos="0" relativeHeight="251659264" behindDoc="1" locked="0" layoutInCell="1" allowOverlap="1" wp14:anchorId="5BA519E8" wp14:editId="67DFCFAA">
          <wp:simplePos x="0" y="0"/>
          <wp:positionH relativeFrom="column">
            <wp:posOffset>-563880</wp:posOffset>
          </wp:positionH>
          <wp:positionV relativeFrom="paragraph">
            <wp:posOffset>243840</wp:posOffset>
          </wp:positionV>
          <wp:extent cx="328930" cy="400685"/>
          <wp:effectExtent l="0" t="0" r="0" b="0"/>
          <wp:wrapNone/>
          <wp:docPr id="958201124" name="Picture 1" descr="https://prod.socskrb.hr/PrintTemplates/g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prod.socskrb.hr/PrintTemplates/gr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930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20E9B" w:rsidRPr="005626F7" w:rsidRDefault="00320E9B" w:rsidP="00B6045B">
    <w:pPr>
      <w:spacing w:after="0"/>
      <w:rPr>
        <w:rFonts w:ascii="Times New Roman" w:hAnsi="Times New Roman" w:cs="Times New Roman"/>
        <w:b/>
        <w:bCs/>
        <w:sz w:val="24"/>
        <w:szCs w:val="24"/>
      </w:rPr>
    </w:pPr>
    <w:r w:rsidRPr="005626F7">
      <w:rPr>
        <w:rFonts w:ascii="Times New Roman" w:hAnsi="Times New Roman" w:cs="Times New Roman"/>
        <w:b/>
        <w:bCs/>
        <w:sz w:val="24"/>
        <w:szCs w:val="24"/>
      </w:rPr>
      <w:t>REPUBLIKA HRVATSKA</w:t>
    </w:r>
  </w:p>
  <w:p w:rsidR="00320E9B" w:rsidRPr="005626F7" w:rsidRDefault="00320E9B" w:rsidP="00B6045B">
    <w:pPr>
      <w:spacing w:after="0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 xml:space="preserve">KRAPINSKO-ZAGORSKA </w:t>
    </w:r>
    <w:r w:rsidRPr="005626F7">
      <w:rPr>
        <w:rFonts w:ascii="Times New Roman" w:hAnsi="Times New Roman" w:cs="Times New Roman"/>
        <w:b/>
        <w:bCs/>
        <w:sz w:val="24"/>
        <w:szCs w:val="24"/>
      </w:rPr>
      <w:t>ŽUPANIJA</w:t>
    </w:r>
  </w:p>
  <w:p w:rsidR="00320E9B" w:rsidRPr="005626F7" w:rsidRDefault="00320E9B" w:rsidP="00B6045B">
    <w:pPr>
      <w:spacing w:after="0"/>
      <w:rPr>
        <w:rFonts w:ascii="Times New Roman" w:hAnsi="Times New Roman" w:cs="Times New Roman"/>
        <w:b/>
        <w:bCs/>
        <w:sz w:val="24"/>
        <w:szCs w:val="24"/>
      </w:rPr>
    </w:pPr>
    <w:r w:rsidRPr="005626F7">
      <w:rPr>
        <w:rFonts w:ascii="Times New Roman" w:hAnsi="Times New Roman" w:cs="Times New Roman"/>
        <w:b/>
        <w:bCs/>
        <w:sz w:val="24"/>
        <w:szCs w:val="24"/>
      </w:rPr>
      <w:t>OPĆINA</w:t>
    </w:r>
    <w:r>
      <w:rPr>
        <w:rFonts w:ascii="Times New Roman" w:hAnsi="Times New Roman" w:cs="Times New Roman"/>
        <w:b/>
        <w:bCs/>
        <w:sz w:val="24"/>
        <w:szCs w:val="24"/>
      </w:rPr>
      <w:t xml:space="preserve"> MARIJA BISTRICA</w:t>
    </w:r>
  </w:p>
  <w:p w:rsidR="00320E9B" w:rsidRDefault="00320E9B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705"/>
      </v:shape>
    </w:pict>
  </w:numPicBullet>
  <w:abstractNum w:abstractNumId="0">
    <w:nsid w:val="01C45989"/>
    <w:multiLevelType w:val="multilevel"/>
    <w:tmpl w:val="2F76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B558D"/>
    <w:multiLevelType w:val="multilevel"/>
    <w:tmpl w:val="9B8A9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723D50"/>
    <w:multiLevelType w:val="multilevel"/>
    <w:tmpl w:val="C08C5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C1F51"/>
    <w:multiLevelType w:val="multilevel"/>
    <w:tmpl w:val="20DC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624D7"/>
    <w:multiLevelType w:val="multilevel"/>
    <w:tmpl w:val="280A4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8439DF"/>
    <w:multiLevelType w:val="hybridMultilevel"/>
    <w:tmpl w:val="9AD0828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D4FD3"/>
    <w:multiLevelType w:val="hybridMultilevel"/>
    <w:tmpl w:val="0F1E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42772E"/>
    <w:multiLevelType w:val="multilevel"/>
    <w:tmpl w:val="0524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3E38A7"/>
    <w:multiLevelType w:val="multilevel"/>
    <w:tmpl w:val="5B402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973917"/>
    <w:multiLevelType w:val="hybridMultilevel"/>
    <w:tmpl w:val="B4A6FD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3D4F56"/>
    <w:multiLevelType w:val="multilevel"/>
    <w:tmpl w:val="D8105DB0"/>
    <w:lvl w:ilvl="0">
      <w:start w:val="2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221E1BAD"/>
    <w:multiLevelType w:val="multilevel"/>
    <w:tmpl w:val="00D8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8B5B2E"/>
    <w:multiLevelType w:val="hybridMultilevel"/>
    <w:tmpl w:val="80E2CC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B1C1C"/>
    <w:multiLevelType w:val="multilevel"/>
    <w:tmpl w:val="28DA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620A0B"/>
    <w:multiLevelType w:val="hybridMultilevel"/>
    <w:tmpl w:val="A8BA59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5D01F0"/>
    <w:multiLevelType w:val="multilevel"/>
    <w:tmpl w:val="EA26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0A2821"/>
    <w:multiLevelType w:val="multilevel"/>
    <w:tmpl w:val="8356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404DD9"/>
    <w:multiLevelType w:val="multilevel"/>
    <w:tmpl w:val="8168D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9911F7"/>
    <w:multiLevelType w:val="hybridMultilevel"/>
    <w:tmpl w:val="550658B8"/>
    <w:lvl w:ilvl="0" w:tplc="0409000D">
      <w:start w:val="1"/>
      <w:numFmt w:val="bullet"/>
      <w:lvlText w:val=""/>
      <w:lvlJc w:val="left"/>
      <w:pPr>
        <w:ind w:left="768" w:hanging="40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0F0B7F"/>
    <w:multiLevelType w:val="multilevel"/>
    <w:tmpl w:val="67AED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BF7728"/>
    <w:multiLevelType w:val="hybridMultilevel"/>
    <w:tmpl w:val="3AA08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B9175D"/>
    <w:multiLevelType w:val="multilevel"/>
    <w:tmpl w:val="DE7E1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E7496D"/>
    <w:multiLevelType w:val="hybridMultilevel"/>
    <w:tmpl w:val="FBA6CDFC"/>
    <w:lvl w:ilvl="0" w:tplc="A13890AE">
      <w:numFmt w:val="bullet"/>
      <w:lvlText w:val=""/>
      <w:lvlJc w:val="left"/>
      <w:pPr>
        <w:ind w:left="768" w:hanging="408"/>
      </w:pPr>
      <w:rPr>
        <w:rFonts w:ascii="Ebrima" w:eastAsiaTheme="minorHAnsi" w:hAnsi="Ebrim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4C0D8F"/>
    <w:multiLevelType w:val="multilevel"/>
    <w:tmpl w:val="8D8CD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E05F68"/>
    <w:multiLevelType w:val="multilevel"/>
    <w:tmpl w:val="F4748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6D0E7219"/>
    <w:multiLevelType w:val="multilevel"/>
    <w:tmpl w:val="14C2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2B28FE"/>
    <w:multiLevelType w:val="multilevel"/>
    <w:tmpl w:val="A826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5405E9B"/>
    <w:multiLevelType w:val="hybridMultilevel"/>
    <w:tmpl w:val="50AC4B0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725923"/>
    <w:multiLevelType w:val="multilevel"/>
    <w:tmpl w:val="97120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C70522"/>
    <w:multiLevelType w:val="multilevel"/>
    <w:tmpl w:val="398E7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FB4B6D"/>
    <w:multiLevelType w:val="hybridMultilevel"/>
    <w:tmpl w:val="C658AA70"/>
    <w:lvl w:ilvl="0" w:tplc="C6DEBF4E">
      <w:start w:val="1"/>
      <w:numFmt w:val="bullet"/>
      <w:lvlText w:val="-"/>
      <w:lvlJc w:val="left"/>
      <w:pPr>
        <w:ind w:left="720" w:hanging="360"/>
      </w:pPr>
      <w:rPr>
        <w:rFonts w:ascii="Ebrima" w:eastAsiaTheme="minorHAnsi" w:hAnsi="Ebrim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B51572"/>
    <w:multiLevelType w:val="hybridMultilevel"/>
    <w:tmpl w:val="F886C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750E45"/>
    <w:multiLevelType w:val="multilevel"/>
    <w:tmpl w:val="1A1CF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9"/>
  </w:num>
  <w:num w:numId="3">
    <w:abstractNumId w:val="20"/>
  </w:num>
  <w:num w:numId="4">
    <w:abstractNumId w:val="12"/>
  </w:num>
  <w:num w:numId="5">
    <w:abstractNumId w:val="27"/>
  </w:num>
  <w:num w:numId="6">
    <w:abstractNumId w:val="14"/>
  </w:num>
  <w:num w:numId="7">
    <w:abstractNumId w:val="10"/>
  </w:num>
  <w:num w:numId="8">
    <w:abstractNumId w:val="0"/>
  </w:num>
  <w:num w:numId="9">
    <w:abstractNumId w:val="4"/>
  </w:num>
  <w:num w:numId="10">
    <w:abstractNumId w:val="19"/>
  </w:num>
  <w:num w:numId="11">
    <w:abstractNumId w:val="2"/>
  </w:num>
  <w:num w:numId="12">
    <w:abstractNumId w:val="15"/>
  </w:num>
  <w:num w:numId="13">
    <w:abstractNumId w:val="3"/>
  </w:num>
  <w:num w:numId="14">
    <w:abstractNumId w:val="1"/>
  </w:num>
  <w:num w:numId="15">
    <w:abstractNumId w:val="25"/>
  </w:num>
  <w:num w:numId="16">
    <w:abstractNumId w:val="29"/>
  </w:num>
  <w:num w:numId="17">
    <w:abstractNumId w:val="13"/>
  </w:num>
  <w:num w:numId="18">
    <w:abstractNumId w:val="32"/>
  </w:num>
  <w:num w:numId="19">
    <w:abstractNumId w:val="17"/>
  </w:num>
  <w:num w:numId="20">
    <w:abstractNumId w:val="8"/>
  </w:num>
  <w:num w:numId="21">
    <w:abstractNumId w:val="11"/>
  </w:num>
  <w:num w:numId="22">
    <w:abstractNumId w:val="31"/>
  </w:num>
  <w:num w:numId="23">
    <w:abstractNumId w:val="6"/>
  </w:num>
  <w:num w:numId="24">
    <w:abstractNumId w:val="22"/>
  </w:num>
  <w:num w:numId="25">
    <w:abstractNumId w:val="18"/>
  </w:num>
  <w:num w:numId="26">
    <w:abstractNumId w:val="5"/>
  </w:num>
  <w:num w:numId="27">
    <w:abstractNumId w:val="30"/>
  </w:num>
  <w:num w:numId="28">
    <w:abstractNumId w:val="7"/>
  </w:num>
  <w:num w:numId="29">
    <w:abstractNumId w:val="28"/>
  </w:num>
  <w:num w:numId="30">
    <w:abstractNumId w:val="21"/>
  </w:num>
  <w:num w:numId="31">
    <w:abstractNumId w:val="23"/>
  </w:num>
  <w:num w:numId="32">
    <w:abstractNumId w:val="26"/>
  </w:num>
  <w:num w:numId="33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orisnik">
    <w15:presenceInfo w15:providerId="None" w15:userId="Koris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3BE"/>
    <w:rsid w:val="00002E11"/>
    <w:rsid w:val="000041F1"/>
    <w:rsid w:val="00010299"/>
    <w:rsid w:val="0003057E"/>
    <w:rsid w:val="0004599D"/>
    <w:rsid w:val="0007093F"/>
    <w:rsid w:val="00071AFA"/>
    <w:rsid w:val="00094D5F"/>
    <w:rsid w:val="00096327"/>
    <w:rsid w:val="000B18BF"/>
    <w:rsid w:val="000D6209"/>
    <w:rsid w:val="000E3551"/>
    <w:rsid w:val="000E7415"/>
    <w:rsid w:val="000F06F4"/>
    <w:rsid w:val="000F65EF"/>
    <w:rsid w:val="000F6B05"/>
    <w:rsid w:val="00103CEA"/>
    <w:rsid w:val="001076F9"/>
    <w:rsid w:val="0012048F"/>
    <w:rsid w:val="00120CBB"/>
    <w:rsid w:val="001270EA"/>
    <w:rsid w:val="001305C9"/>
    <w:rsid w:val="0013466B"/>
    <w:rsid w:val="00135A24"/>
    <w:rsid w:val="00137ED0"/>
    <w:rsid w:val="0017093C"/>
    <w:rsid w:val="00177F94"/>
    <w:rsid w:val="00183449"/>
    <w:rsid w:val="001864EE"/>
    <w:rsid w:val="00192EEC"/>
    <w:rsid w:val="00193FCB"/>
    <w:rsid w:val="001C445C"/>
    <w:rsid w:val="001D5EEB"/>
    <w:rsid w:val="001D69BE"/>
    <w:rsid w:val="001E3CFB"/>
    <w:rsid w:val="001F3273"/>
    <w:rsid w:val="002032BD"/>
    <w:rsid w:val="00215E25"/>
    <w:rsid w:val="00225B3F"/>
    <w:rsid w:val="00241FE0"/>
    <w:rsid w:val="002468D9"/>
    <w:rsid w:val="00253346"/>
    <w:rsid w:val="00256346"/>
    <w:rsid w:val="00263231"/>
    <w:rsid w:val="00270282"/>
    <w:rsid w:val="00273F7A"/>
    <w:rsid w:val="00276B6F"/>
    <w:rsid w:val="00281AAF"/>
    <w:rsid w:val="00295DC8"/>
    <w:rsid w:val="002C305A"/>
    <w:rsid w:val="002C76E1"/>
    <w:rsid w:val="002D2FCD"/>
    <w:rsid w:val="002D52E4"/>
    <w:rsid w:val="002E170B"/>
    <w:rsid w:val="002E6417"/>
    <w:rsid w:val="002F78BA"/>
    <w:rsid w:val="00320E9B"/>
    <w:rsid w:val="00326700"/>
    <w:rsid w:val="00331D7F"/>
    <w:rsid w:val="00332817"/>
    <w:rsid w:val="00357D75"/>
    <w:rsid w:val="00370982"/>
    <w:rsid w:val="0037424A"/>
    <w:rsid w:val="0039696E"/>
    <w:rsid w:val="003B077C"/>
    <w:rsid w:val="003B4126"/>
    <w:rsid w:val="003D29FB"/>
    <w:rsid w:val="003E4837"/>
    <w:rsid w:val="003E65C6"/>
    <w:rsid w:val="003E681E"/>
    <w:rsid w:val="00402B4B"/>
    <w:rsid w:val="004143D7"/>
    <w:rsid w:val="00420824"/>
    <w:rsid w:val="00427989"/>
    <w:rsid w:val="00432F19"/>
    <w:rsid w:val="004359BE"/>
    <w:rsid w:val="00444A45"/>
    <w:rsid w:val="00446468"/>
    <w:rsid w:val="0045091F"/>
    <w:rsid w:val="00464F88"/>
    <w:rsid w:val="004767DB"/>
    <w:rsid w:val="004D0239"/>
    <w:rsid w:val="004D3856"/>
    <w:rsid w:val="004F12F0"/>
    <w:rsid w:val="00510BD0"/>
    <w:rsid w:val="00511798"/>
    <w:rsid w:val="00583CBD"/>
    <w:rsid w:val="00595F4A"/>
    <w:rsid w:val="005A4224"/>
    <w:rsid w:val="005A5589"/>
    <w:rsid w:val="005B1BDB"/>
    <w:rsid w:val="005B43D7"/>
    <w:rsid w:val="005B675F"/>
    <w:rsid w:val="005C723D"/>
    <w:rsid w:val="005D6235"/>
    <w:rsid w:val="005D6D7C"/>
    <w:rsid w:val="005E0090"/>
    <w:rsid w:val="005E3B9E"/>
    <w:rsid w:val="005E7B61"/>
    <w:rsid w:val="005F7857"/>
    <w:rsid w:val="006029EC"/>
    <w:rsid w:val="00603398"/>
    <w:rsid w:val="0060454A"/>
    <w:rsid w:val="00611EF8"/>
    <w:rsid w:val="00612242"/>
    <w:rsid w:val="00622ACB"/>
    <w:rsid w:val="00646EF3"/>
    <w:rsid w:val="00652204"/>
    <w:rsid w:val="00661298"/>
    <w:rsid w:val="00663964"/>
    <w:rsid w:val="00665CCA"/>
    <w:rsid w:val="00672E54"/>
    <w:rsid w:val="0068556B"/>
    <w:rsid w:val="006A7E90"/>
    <w:rsid w:val="006B15EB"/>
    <w:rsid w:val="006C3901"/>
    <w:rsid w:val="006E5784"/>
    <w:rsid w:val="006F07B7"/>
    <w:rsid w:val="0070263A"/>
    <w:rsid w:val="007169D3"/>
    <w:rsid w:val="00716AA6"/>
    <w:rsid w:val="00720173"/>
    <w:rsid w:val="00721D2B"/>
    <w:rsid w:val="00723368"/>
    <w:rsid w:val="00740606"/>
    <w:rsid w:val="00741908"/>
    <w:rsid w:val="00743931"/>
    <w:rsid w:val="00743CCD"/>
    <w:rsid w:val="0074480D"/>
    <w:rsid w:val="00750110"/>
    <w:rsid w:val="00781C71"/>
    <w:rsid w:val="0079400C"/>
    <w:rsid w:val="007A2BF4"/>
    <w:rsid w:val="007A2DA5"/>
    <w:rsid w:val="007A3281"/>
    <w:rsid w:val="007A6879"/>
    <w:rsid w:val="007C097F"/>
    <w:rsid w:val="008009C0"/>
    <w:rsid w:val="0082026D"/>
    <w:rsid w:val="008316AC"/>
    <w:rsid w:val="00841F20"/>
    <w:rsid w:val="00846E60"/>
    <w:rsid w:val="00866141"/>
    <w:rsid w:val="00882979"/>
    <w:rsid w:val="00883C10"/>
    <w:rsid w:val="00896647"/>
    <w:rsid w:val="008A080B"/>
    <w:rsid w:val="008B3243"/>
    <w:rsid w:val="008B7A50"/>
    <w:rsid w:val="008C4A93"/>
    <w:rsid w:val="008C6AB1"/>
    <w:rsid w:val="008D4781"/>
    <w:rsid w:val="008D6A35"/>
    <w:rsid w:val="008E7DF4"/>
    <w:rsid w:val="00904C8C"/>
    <w:rsid w:val="009120A9"/>
    <w:rsid w:val="00914675"/>
    <w:rsid w:val="0093656C"/>
    <w:rsid w:val="009613CD"/>
    <w:rsid w:val="00962BE8"/>
    <w:rsid w:val="00971B4D"/>
    <w:rsid w:val="00973E3F"/>
    <w:rsid w:val="00993D93"/>
    <w:rsid w:val="009955AC"/>
    <w:rsid w:val="009D0781"/>
    <w:rsid w:val="009E27A2"/>
    <w:rsid w:val="00A066E2"/>
    <w:rsid w:val="00A0676D"/>
    <w:rsid w:val="00A11C6D"/>
    <w:rsid w:val="00A12E7A"/>
    <w:rsid w:val="00A23DB9"/>
    <w:rsid w:val="00A25E70"/>
    <w:rsid w:val="00A44317"/>
    <w:rsid w:val="00A456D2"/>
    <w:rsid w:val="00A737EC"/>
    <w:rsid w:val="00A75374"/>
    <w:rsid w:val="00A9447B"/>
    <w:rsid w:val="00AB1290"/>
    <w:rsid w:val="00AB3616"/>
    <w:rsid w:val="00AC3535"/>
    <w:rsid w:val="00AC6383"/>
    <w:rsid w:val="00AC7ECE"/>
    <w:rsid w:val="00AD43E4"/>
    <w:rsid w:val="00AD66E8"/>
    <w:rsid w:val="00AD7362"/>
    <w:rsid w:val="00AF72DC"/>
    <w:rsid w:val="00B0709C"/>
    <w:rsid w:val="00B201BA"/>
    <w:rsid w:val="00B2419B"/>
    <w:rsid w:val="00B34D37"/>
    <w:rsid w:val="00B35D58"/>
    <w:rsid w:val="00B362A3"/>
    <w:rsid w:val="00B43DFD"/>
    <w:rsid w:val="00B441A9"/>
    <w:rsid w:val="00B5720C"/>
    <w:rsid w:val="00B6045B"/>
    <w:rsid w:val="00B611C8"/>
    <w:rsid w:val="00B63806"/>
    <w:rsid w:val="00B6585B"/>
    <w:rsid w:val="00B75252"/>
    <w:rsid w:val="00B8223D"/>
    <w:rsid w:val="00B85DED"/>
    <w:rsid w:val="00B86736"/>
    <w:rsid w:val="00BA35BD"/>
    <w:rsid w:val="00BA484A"/>
    <w:rsid w:val="00BA49B9"/>
    <w:rsid w:val="00BA5442"/>
    <w:rsid w:val="00BB51CD"/>
    <w:rsid w:val="00BB53BE"/>
    <w:rsid w:val="00BE2E86"/>
    <w:rsid w:val="00BE3D13"/>
    <w:rsid w:val="00BE6191"/>
    <w:rsid w:val="00BF6D38"/>
    <w:rsid w:val="00C01052"/>
    <w:rsid w:val="00C175ED"/>
    <w:rsid w:val="00C235F1"/>
    <w:rsid w:val="00C279FE"/>
    <w:rsid w:val="00C545CD"/>
    <w:rsid w:val="00C73D21"/>
    <w:rsid w:val="00C86366"/>
    <w:rsid w:val="00CA2ACB"/>
    <w:rsid w:val="00CB0956"/>
    <w:rsid w:val="00CC6FF4"/>
    <w:rsid w:val="00CD60D0"/>
    <w:rsid w:val="00CE130F"/>
    <w:rsid w:val="00CE41AC"/>
    <w:rsid w:val="00CF1651"/>
    <w:rsid w:val="00CF668C"/>
    <w:rsid w:val="00CF7277"/>
    <w:rsid w:val="00D015C0"/>
    <w:rsid w:val="00D14100"/>
    <w:rsid w:val="00D15802"/>
    <w:rsid w:val="00D15CD1"/>
    <w:rsid w:val="00D27C22"/>
    <w:rsid w:val="00D32639"/>
    <w:rsid w:val="00D328B2"/>
    <w:rsid w:val="00D35862"/>
    <w:rsid w:val="00D35E1A"/>
    <w:rsid w:val="00D3701F"/>
    <w:rsid w:val="00D44DF0"/>
    <w:rsid w:val="00D90BB0"/>
    <w:rsid w:val="00D90D9C"/>
    <w:rsid w:val="00D919F4"/>
    <w:rsid w:val="00D92C90"/>
    <w:rsid w:val="00D94042"/>
    <w:rsid w:val="00DA6A33"/>
    <w:rsid w:val="00DC121F"/>
    <w:rsid w:val="00DD1AE0"/>
    <w:rsid w:val="00DD4AEB"/>
    <w:rsid w:val="00DE1403"/>
    <w:rsid w:val="00DF7059"/>
    <w:rsid w:val="00E013FC"/>
    <w:rsid w:val="00E177D9"/>
    <w:rsid w:val="00E33DE7"/>
    <w:rsid w:val="00E442B6"/>
    <w:rsid w:val="00E532B2"/>
    <w:rsid w:val="00E62E8B"/>
    <w:rsid w:val="00E77CFE"/>
    <w:rsid w:val="00E8601C"/>
    <w:rsid w:val="00E869F8"/>
    <w:rsid w:val="00E931F5"/>
    <w:rsid w:val="00E95A73"/>
    <w:rsid w:val="00E9744C"/>
    <w:rsid w:val="00EB4C5C"/>
    <w:rsid w:val="00EC3BEB"/>
    <w:rsid w:val="00EC68FE"/>
    <w:rsid w:val="00EC7802"/>
    <w:rsid w:val="00ED7217"/>
    <w:rsid w:val="00EE06A5"/>
    <w:rsid w:val="00EE0D35"/>
    <w:rsid w:val="00EE217C"/>
    <w:rsid w:val="00EF0AAF"/>
    <w:rsid w:val="00EF48B9"/>
    <w:rsid w:val="00EF7AED"/>
    <w:rsid w:val="00F200CF"/>
    <w:rsid w:val="00F25CFB"/>
    <w:rsid w:val="00F40B89"/>
    <w:rsid w:val="00F40C21"/>
    <w:rsid w:val="00F42305"/>
    <w:rsid w:val="00F4311B"/>
    <w:rsid w:val="00F43862"/>
    <w:rsid w:val="00F57F99"/>
    <w:rsid w:val="00F74F4E"/>
    <w:rsid w:val="00F932F6"/>
    <w:rsid w:val="00F952B5"/>
    <w:rsid w:val="00FA0043"/>
    <w:rsid w:val="00FA5BD4"/>
    <w:rsid w:val="00FA666B"/>
    <w:rsid w:val="00FA6991"/>
    <w:rsid w:val="00FD491F"/>
    <w:rsid w:val="00FE3E04"/>
    <w:rsid w:val="00FE6913"/>
    <w:rsid w:val="00FE6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F9D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B05"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BB53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B53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A2A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B53B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hr-HR"/>
    </w:rPr>
  </w:style>
  <w:style w:type="character" w:customStyle="1" w:styleId="Naslov2Char">
    <w:name w:val="Naslov 2 Char"/>
    <w:basedOn w:val="Zadanifontodlomka"/>
    <w:link w:val="Naslov2"/>
    <w:uiPriority w:val="9"/>
    <w:rsid w:val="00BB53B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r-HR"/>
    </w:rPr>
  </w:style>
  <w:style w:type="paragraph" w:styleId="StandardWeb">
    <w:name w:val="Normal (Web)"/>
    <w:basedOn w:val="Normal"/>
    <w:uiPriority w:val="99"/>
    <w:semiHidden/>
    <w:unhideWhenUsed/>
    <w:rsid w:val="00A44317"/>
    <w:rPr>
      <w:rFonts w:ascii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A44317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225B3F"/>
    <w:pPr>
      <w:ind w:left="720"/>
      <w:contextualSpacing/>
    </w:pPr>
  </w:style>
  <w:style w:type="table" w:styleId="Reetkatablice">
    <w:name w:val="Table Grid"/>
    <w:basedOn w:val="Obinatablica"/>
    <w:uiPriority w:val="39"/>
    <w:rsid w:val="00D35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Obinatablica"/>
    <w:next w:val="Reetkatablice"/>
    <w:uiPriority w:val="39"/>
    <w:rsid w:val="005F7857"/>
    <w:pPr>
      <w:spacing w:after="0" w:line="240" w:lineRule="auto"/>
    </w:pPr>
    <w:rPr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Obinatablica"/>
    <w:next w:val="Reetkatablice"/>
    <w:uiPriority w:val="39"/>
    <w:rsid w:val="005F7857"/>
    <w:pPr>
      <w:spacing w:after="0" w:line="240" w:lineRule="auto"/>
    </w:pPr>
    <w:rPr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erencakomentara">
    <w:name w:val="annotation reference"/>
    <w:basedOn w:val="Zadanifontodlomka"/>
    <w:uiPriority w:val="99"/>
    <w:semiHidden/>
    <w:unhideWhenUsed/>
    <w:rsid w:val="00295DC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95DC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95DC8"/>
    <w:rPr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95DC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95DC8"/>
    <w:rPr>
      <w:b/>
      <w:bCs/>
      <w:sz w:val="20"/>
      <w:szCs w:val="20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95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5DC8"/>
    <w:rPr>
      <w:rFonts w:ascii="Segoe UI" w:hAnsi="Segoe UI" w:cs="Segoe UI"/>
      <w:sz w:val="18"/>
      <w:szCs w:val="18"/>
      <w:lang w:val="hr-HR"/>
    </w:rPr>
  </w:style>
  <w:style w:type="paragraph" w:styleId="TOCNaslov">
    <w:name w:val="TOC Heading"/>
    <w:basedOn w:val="Naslov1"/>
    <w:next w:val="Normal"/>
    <w:uiPriority w:val="39"/>
    <w:unhideWhenUsed/>
    <w:qFormat/>
    <w:rsid w:val="00FE6913"/>
    <w:pPr>
      <w:outlineLvl w:val="9"/>
    </w:pPr>
    <w:rPr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FE6913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FE6913"/>
    <w:pPr>
      <w:spacing w:after="100"/>
      <w:ind w:left="220"/>
    </w:pPr>
  </w:style>
  <w:style w:type="paragraph" w:styleId="Zaglavlje">
    <w:name w:val="header"/>
    <w:basedOn w:val="Normal"/>
    <w:link w:val="ZaglavljeChar"/>
    <w:uiPriority w:val="99"/>
    <w:unhideWhenUsed/>
    <w:rsid w:val="00B60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045B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B60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045B"/>
    <w:rPr>
      <w:lang w:val="hr-HR"/>
    </w:rPr>
  </w:style>
  <w:style w:type="paragraph" w:styleId="Bezproreda">
    <w:name w:val="No Spacing"/>
    <w:link w:val="BezproredaChar"/>
    <w:uiPriority w:val="1"/>
    <w:qFormat/>
    <w:rsid w:val="00B6045B"/>
    <w:pPr>
      <w:spacing w:after="0" w:line="240" w:lineRule="auto"/>
    </w:pPr>
    <w:rPr>
      <w:rFonts w:eastAsiaTheme="minorEastAsia"/>
      <w:lang w:val="en-GB" w:eastAsia="en-GB"/>
    </w:rPr>
  </w:style>
  <w:style w:type="character" w:customStyle="1" w:styleId="BezproredaChar">
    <w:name w:val="Bez proreda Char"/>
    <w:basedOn w:val="Zadanifontodlomka"/>
    <w:link w:val="Bezproreda"/>
    <w:uiPriority w:val="1"/>
    <w:rsid w:val="00B6045B"/>
    <w:rPr>
      <w:rFonts w:eastAsiaTheme="minorEastAsia"/>
      <w:lang w:val="en-GB" w:eastAsia="en-GB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B441A9"/>
    <w:rPr>
      <w:color w:val="605E5C"/>
      <w:shd w:val="clear" w:color="auto" w:fill="E1DFDD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A2AC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B05"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BB53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BB53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A2AC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B53B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hr-HR"/>
    </w:rPr>
  </w:style>
  <w:style w:type="character" w:customStyle="1" w:styleId="Naslov2Char">
    <w:name w:val="Naslov 2 Char"/>
    <w:basedOn w:val="Zadanifontodlomka"/>
    <w:link w:val="Naslov2"/>
    <w:uiPriority w:val="9"/>
    <w:rsid w:val="00BB53B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hr-HR"/>
    </w:rPr>
  </w:style>
  <w:style w:type="paragraph" w:styleId="StandardWeb">
    <w:name w:val="Normal (Web)"/>
    <w:basedOn w:val="Normal"/>
    <w:uiPriority w:val="99"/>
    <w:semiHidden/>
    <w:unhideWhenUsed/>
    <w:rsid w:val="00A44317"/>
    <w:rPr>
      <w:rFonts w:ascii="Times New Roman" w:hAnsi="Times New Roman" w:cs="Times New Roman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A44317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225B3F"/>
    <w:pPr>
      <w:ind w:left="720"/>
      <w:contextualSpacing/>
    </w:pPr>
  </w:style>
  <w:style w:type="table" w:styleId="Reetkatablice">
    <w:name w:val="Table Grid"/>
    <w:basedOn w:val="Obinatablica"/>
    <w:uiPriority w:val="39"/>
    <w:rsid w:val="00D35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Obinatablica"/>
    <w:next w:val="Reetkatablice"/>
    <w:uiPriority w:val="39"/>
    <w:rsid w:val="005F7857"/>
    <w:pPr>
      <w:spacing w:after="0" w:line="240" w:lineRule="auto"/>
    </w:pPr>
    <w:rPr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Obinatablica"/>
    <w:next w:val="Reetkatablice"/>
    <w:uiPriority w:val="39"/>
    <w:rsid w:val="005F7857"/>
    <w:pPr>
      <w:spacing w:after="0" w:line="240" w:lineRule="auto"/>
    </w:pPr>
    <w:rPr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erencakomentara">
    <w:name w:val="annotation reference"/>
    <w:basedOn w:val="Zadanifontodlomka"/>
    <w:uiPriority w:val="99"/>
    <w:semiHidden/>
    <w:unhideWhenUsed/>
    <w:rsid w:val="00295DC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295DC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295DC8"/>
    <w:rPr>
      <w:sz w:val="20"/>
      <w:szCs w:val="20"/>
      <w:lang w:val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95DC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95DC8"/>
    <w:rPr>
      <w:b/>
      <w:bCs/>
      <w:sz w:val="20"/>
      <w:szCs w:val="20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95D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95DC8"/>
    <w:rPr>
      <w:rFonts w:ascii="Segoe UI" w:hAnsi="Segoe UI" w:cs="Segoe UI"/>
      <w:sz w:val="18"/>
      <w:szCs w:val="18"/>
      <w:lang w:val="hr-HR"/>
    </w:rPr>
  </w:style>
  <w:style w:type="paragraph" w:styleId="TOCNaslov">
    <w:name w:val="TOC Heading"/>
    <w:basedOn w:val="Naslov1"/>
    <w:next w:val="Normal"/>
    <w:uiPriority w:val="39"/>
    <w:unhideWhenUsed/>
    <w:qFormat/>
    <w:rsid w:val="00FE6913"/>
    <w:pPr>
      <w:outlineLvl w:val="9"/>
    </w:pPr>
    <w:rPr>
      <w:lang w:val="en-US"/>
    </w:rPr>
  </w:style>
  <w:style w:type="paragraph" w:styleId="Sadraj1">
    <w:name w:val="toc 1"/>
    <w:basedOn w:val="Normal"/>
    <w:next w:val="Normal"/>
    <w:autoRedefine/>
    <w:uiPriority w:val="39"/>
    <w:unhideWhenUsed/>
    <w:rsid w:val="00FE6913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FE6913"/>
    <w:pPr>
      <w:spacing w:after="100"/>
      <w:ind w:left="220"/>
    </w:pPr>
  </w:style>
  <w:style w:type="paragraph" w:styleId="Zaglavlje">
    <w:name w:val="header"/>
    <w:basedOn w:val="Normal"/>
    <w:link w:val="ZaglavljeChar"/>
    <w:uiPriority w:val="99"/>
    <w:unhideWhenUsed/>
    <w:rsid w:val="00B60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6045B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B60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6045B"/>
    <w:rPr>
      <w:lang w:val="hr-HR"/>
    </w:rPr>
  </w:style>
  <w:style w:type="paragraph" w:styleId="Bezproreda">
    <w:name w:val="No Spacing"/>
    <w:link w:val="BezproredaChar"/>
    <w:uiPriority w:val="1"/>
    <w:qFormat/>
    <w:rsid w:val="00B6045B"/>
    <w:pPr>
      <w:spacing w:after="0" w:line="240" w:lineRule="auto"/>
    </w:pPr>
    <w:rPr>
      <w:rFonts w:eastAsiaTheme="minorEastAsia"/>
      <w:lang w:val="en-GB" w:eastAsia="en-GB"/>
    </w:rPr>
  </w:style>
  <w:style w:type="character" w:customStyle="1" w:styleId="BezproredaChar">
    <w:name w:val="Bez proreda Char"/>
    <w:basedOn w:val="Zadanifontodlomka"/>
    <w:link w:val="Bezproreda"/>
    <w:uiPriority w:val="1"/>
    <w:rsid w:val="00B6045B"/>
    <w:rPr>
      <w:rFonts w:eastAsiaTheme="minorEastAsia"/>
      <w:lang w:val="en-GB" w:eastAsia="en-GB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B441A9"/>
    <w:rPr>
      <w:color w:val="605E5C"/>
      <w:shd w:val="clear" w:color="auto" w:fill="E1DFDD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A2AC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microsoft.com/office/2011/relationships/commentsExtended" Target="commentsExtended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29C7AF-08EA-4A3E-AFDD-E48A9D2DE49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36BF3B6-CD55-4FF6-8AC8-DD2B9BDE6613}">
      <dgm:prSet phldrT="[Tekst]"/>
      <dgm:spPr>
        <a:solidFill>
          <a:srgbClr val="00B0F0"/>
        </a:solidFill>
      </dgm:spPr>
      <dgm:t>
        <a:bodyPr/>
        <a:lstStyle/>
        <a:p>
          <a:r>
            <a:rPr lang="hr-HR"/>
            <a:t>OPĆINA MARIJA BISTRICA</a:t>
          </a:r>
          <a:endParaRPr lang="en-US"/>
        </a:p>
      </dgm:t>
    </dgm:pt>
    <dgm:pt modelId="{B67987EB-4265-409D-8CD6-F32896892DEB}" type="parTrans" cxnId="{A77DB29F-B1DA-435F-8528-F622FBB4ECBD}">
      <dgm:prSet/>
      <dgm:spPr/>
      <dgm:t>
        <a:bodyPr/>
        <a:lstStyle/>
        <a:p>
          <a:endParaRPr lang="en-US"/>
        </a:p>
      </dgm:t>
    </dgm:pt>
    <dgm:pt modelId="{315BC8DC-2B76-4111-B945-7C4C4B79B84D}" type="sibTrans" cxnId="{A77DB29F-B1DA-435F-8528-F622FBB4ECBD}">
      <dgm:prSet/>
      <dgm:spPr/>
      <dgm:t>
        <a:bodyPr/>
        <a:lstStyle/>
        <a:p>
          <a:endParaRPr lang="en-US"/>
        </a:p>
      </dgm:t>
    </dgm:pt>
    <dgm:pt modelId="{8C7C2974-0BEE-477B-AF41-9D963C1BFBD2}" type="asst">
      <dgm:prSet phldrT="[Tekst]"/>
      <dgm:spPr>
        <a:solidFill>
          <a:srgbClr val="00B0F0"/>
        </a:solidFill>
      </dgm:spPr>
      <dgm:t>
        <a:bodyPr/>
        <a:lstStyle/>
        <a:p>
          <a:r>
            <a:rPr lang="hr-HR"/>
            <a:t>Općinsko vijeće</a:t>
          </a:r>
          <a:endParaRPr lang="en-US"/>
        </a:p>
      </dgm:t>
    </dgm:pt>
    <dgm:pt modelId="{1ACE483A-B3C9-4C77-8C22-49153798FAE1}" type="parTrans" cxnId="{23896E67-2711-4C74-BDC0-4108C502D374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B60C0873-D383-471E-BEE7-35BC20098A35}" type="sibTrans" cxnId="{23896E67-2711-4C74-BDC0-4108C502D374}">
      <dgm:prSet/>
      <dgm:spPr/>
      <dgm:t>
        <a:bodyPr/>
        <a:lstStyle/>
        <a:p>
          <a:endParaRPr lang="en-US"/>
        </a:p>
      </dgm:t>
    </dgm:pt>
    <dgm:pt modelId="{16FAAD0C-D66A-40CF-995B-7940C4D7083F}" type="asst">
      <dgm:prSet/>
      <dgm:spPr>
        <a:solidFill>
          <a:srgbClr val="00B0F0"/>
        </a:solidFill>
      </dgm:spPr>
      <dgm:t>
        <a:bodyPr/>
        <a:lstStyle/>
        <a:p>
          <a:r>
            <a:rPr lang="hr-HR"/>
            <a:t>Općinski načelnik</a:t>
          </a:r>
          <a:endParaRPr lang="en-US"/>
        </a:p>
      </dgm:t>
    </dgm:pt>
    <dgm:pt modelId="{F9A2615E-6FB4-449C-A283-493DF4764E9F}" type="parTrans" cxnId="{F478DBE7-5FC5-4620-BA0D-DBA7D43E3480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D64307E1-BA3D-4AF9-B331-3EA779386B98}" type="sibTrans" cxnId="{F478DBE7-5FC5-4620-BA0D-DBA7D43E3480}">
      <dgm:prSet/>
      <dgm:spPr/>
      <dgm:t>
        <a:bodyPr/>
        <a:lstStyle/>
        <a:p>
          <a:endParaRPr lang="en-US"/>
        </a:p>
      </dgm:t>
    </dgm:pt>
    <dgm:pt modelId="{E088F6AB-3B74-45E1-8AA0-E14637ABDB7A}">
      <dgm:prSet/>
      <dgm:spPr>
        <a:solidFill>
          <a:srgbClr val="00B0F0"/>
        </a:solidFill>
      </dgm:spPr>
      <dgm:t>
        <a:bodyPr/>
        <a:lstStyle/>
        <a:p>
          <a:r>
            <a:rPr lang="hr-HR"/>
            <a:t>Jedinstveni upravi odjel</a:t>
          </a:r>
          <a:endParaRPr lang="en-US"/>
        </a:p>
      </dgm:t>
    </dgm:pt>
    <dgm:pt modelId="{7C7611AB-0E0E-461F-B899-4714CB750A89}" type="parTrans" cxnId="{B48D11F8-767C-44E8-826D-3203D79E74AF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ED37184C-4D14-4EFB-BB8B-D8DA514D7108}" type="sibTrans" cxnId="{B48D11F8-767C-44E8-826D-3203D79E74AF}">
      <dgm:prSet/>
      <dgm:spPr/>
      <dgm:t>
        <a:bodyPr/>
        <a:lstStyle/>
        <a:p>
          <a:endParaRPr lang="en-US"/>
        </a:p>
      </dgm:t>
    </dgm:pt>
    <dgm:pt modelId="{B01F164B-F106-4F5B-A29B-5A6B369DC4E9}">
      <dgm:prSet/>
      <dgm:spPr>
        <a:solidFill>
          <a:srgbClr val="00B0F0"/>
        </a:solidFill>
      </dgm:spPr>
      <dgm:t>
        <a:bodyPr/>
        <a:lstStyle/>
        <a:p>
          <a:r>
            <a:rPr lang="hr-HR"/>
            <a:t>Pročelnik</a:t>
          </a:r>
          <a:endParaRPr lang="en-US"/>
        </a:p>
      </dgm:t>
    </dgm:pt>
    <dgm:pt modelId="{66A62D88-F0A8-47D3-BF06-39624A633C3F}" type="parTrans" cxnId="{58B9BCEE-2294-4ACF-A1E9-E3CC2E9E2F86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4C3773C2-23EC-4FB6-B705-C608CF437F58}" type="sibTrans" cxnId="{58B9BCEE-2294-4ACF-A1E9-E3CC2E9E2F86}">
      <dgm:prSet/>
      <dgm:spPr/>
      <dgm:t>
        <a:bodyPr/>
        <a:lstStyle/>
        <a:p>
          <a:endParaRPr lang="en-US"/>
        </a:p>
      </dgm:t>
    </dgm:pt>
    <dgm:pt modelId="{C1231173-B1AB-4ADB-8E7C-C65D0E7D0218}">
      <dgm:prSet/>
      <dgm:spPr>
        <a:solidFill>
          <a:srgbClr val="00B0F0"/>
        </a:solidFill>
      </dgm:spPr>
      <dgm:t>
        <a:bodyPr/>
        <a:lstStyle/>
        <a:p>
          <a:r>
            <a:rPr lang="hr-HR"/>
            <a:t>Referent koordinator poslova na groblju</a:t>
          </a:r>
          <a:endParaRPr lang="en-US"/>
        </a:p>
      </dgm:t>
    </dgm:pt>
    <dgm:pt modelId="{CC706142-4B28-4B92-B835-AFC1F5E85406}" type="parTrans" cxnId="{F571DC02-9A10-46F7-873A-B71D6A754D3B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641B18DC-C028-4D08-BBA8-E963FFB2D528}" type="sibTrans" cxnId="{F571DC02-9A10-46F7-873A-B71D6A754D3B}">
      <dgm:prSet/>
      <dgm:spPr/>
      <dgm:t>
        <a:bodyPr/>
        <a:lstStyle/>
        <a:p>
          <a:endParaRPr lang="en-US"/>
        </a:p>
      </dgm:t>
    </dgm:pt>
    <dgm:pt modelId="{DBAF39CF-D027-439E-842D-8CE413B46B77}">
      <dgm:prSet/>
      <dgm:spPr>
        <a:solidFill>
          <a:srgbClr val="00B0F0"/>
        </a:solidFill>
      </dgm:spPr>
      <dgm:t>
        <a:bodyPr/>
        <a:lstStyle/>
        <a:p>
          <a:r>
            <a:rPr lang="hr-HR"/>
            <a:t>Odsjek za financije i proračun</a:t>
          </a:r>
          <a:endParaRPr lang="en-US"/>
        </a:p>
      </dgm:t>
    </dgm:pt>
    <dgm:pt modelId="{052ECAC9-D149-4C15-823E-6BB491D24079}" type="parTrans" cxnId="{5AFB4A32-6926-474E-AF15-0D1583B9E95C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864023EA-7252-4A42-8C8B-39A11B56CC47}" type="sibTrans" cxnId="{5AFB4A32-6926-474E-AF15-0D1583B9E95C}">
      <dgm:prSet/>
      <dgm:spPr/>
      <dgm:t>
        <a:bodyPr/>
        <a:lstStyle/>
        <a:p>
          <a:endParaRPr lang="en-US"/>
        </a:p>
      </dgm:t>
    </dgm:pt>
    <dgm:pt modelId="{2120D482-2FB3-4C52-98D4-8BAB63CD6033}">
      <dgm:prSet/>
      <dgm:spPr>
        <a:solidFill>
          <a:srgbClr val="00B0F0"/>
        </a:solidFill>
      </dgm:spPr>
      <dgm:t>
        <a:bodyPr/>
        <a:lstStyle/>
        <a:p>
          <a:r>
            <a:rPr lang="hr-HR"/>
            <a:t>Odsjek za upravno-pravne poslove, javnu nabavu i EU fondove</a:t>
          </a:r>
          <a:endParaRPr lang="en-US"/>
        </a:p>
      </dgm:t>
    </dgm:pt>
    <dgm:pt modelId="{5A85E3DB-D929-41D9-A21C-9EFD7BE45206}" type="parTrans" cxnId="{AC66B33E-AD98-4A33-87C0-35A6EF110AB0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E96887DD-72DA-41DF-8C50-C75796558B6B}" type="sibTrans" cxnId="{AC66B33E-AD98-4A33-87C0-35A6EF110AB0}">
      <dgm:prSet/>
      <dgm:spPr/>
      <dgm:t>
        <a:bodyPr/>
        <a:lstStyle/>
        <a:p>
          <a:endParaRPr lang="en-US"/>
        </a:p>
      </dgm:t>
    </dgm:pt>
    <dgm:pt modelId="{A6998BBE-59B3-4E61-87FF-A13A18C7D83E}">
      <dgm:prSet/>
      <dgm:spPr>
        <a:solidFill>
          <a:srgbClr val="00B0F0"/>
        </a:solidFill>
      </dgm:spPr>
      <dgm:t>
        <a:bodyPr/>
        <a:lstStyle/>
        <a:p>
          <a:r>
            <a:rPr lang="hr-HR"/>
            <a:t>Odsjek za društvene djelatnosti i opće poslove</a:t>
          </a:r>
          <a:endParaRPr lang="en-US"/>
        </a:p>
      </dgm:t>
    </dgm:pt>
    <dgm:pt modelId="{46EDA5C9-F241-442E-9FED-43D10AD951E8}" type="parTrans" cxnId="{0367F64A-3839-4E4C-817A-41A8A37BC756}">
      <dgm:prSet/>
      <dgm:spPr/>
      <dgm:t>
        <a:bodyPr/>
        <a:lstStyle/>
        <a:p>
          <a:endParaRPr lang="en-US"/>
        </a:p>
      </dgm:t>
    </dgm:pt>
    <dgm:pt modelId="{039EC5A2-9766-458A-B4C5-4ECF5BA73BE8}" type="sibTrans" cxnId="{0367F64A-3839-4E4C-817A-41A8A37BC756}">
      <dgm:prSet/>
      <dgm:spPr/>
      <dgm:t>
        <a:bodyPr/>
        <a:lstStyle/>
        <a:p>
          <a:endParaRPr lang="en-US"/>
        </a:p>
      </dgm:t>
    </dgm:pt>
    <dgm:pt modelId="{B4EC7B3C-B042-4FB2-A896-F499B1BEB7DB}">
      <dgm:prSet/>
      <dgm:spPr>
        <a:solidFill>
          <a:srgbClr val="00B0F0"/>
        </a:solidFill>
      </dgm:spPr>
      <dgm:t>
        <a:bodyPr/>
        <a:lstStyle/>
        <a:p>
          <a:r>
            <a:rPr lang="hr-HR"/>
            <a:t>Odsjek za komunalne poslove</a:t>
          </a:r>
          <a:endParaRPr lang="en-US"/>
        </a:p>
      </dgm:t>
    </dgm:pt>
    <dgm:pt modelId="{EBAFA256-E0B1-4424-85E9-7F1CA0C888D3}" type="parTrans" cxnId="{8A810DD2-A76C-4EAD-A6C2-8E4A5576BE2A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BFC21BD3-82DF-4E6C-8B8F-E0DC9527FA16}" type="sibTrans" cxnId="{8A810DD2-A76C-4EAD-A6C2-8E4A5576BE2A}">
      <dgm:prSet/>
      <dgm:spPr/>
      <dgm:t>
        <a:bodyPr/>
        <a:lstStyle/>
        <a:p>
          <a:endParaRPr lang="en-US"/>
        </a:p>
      </dgm:t>
    </dgm:pt>
    <dgm:pt modelId="{559FD220-5E1D-48F0-A962-F98E8F3F343D}">
      <dgm:prSet/>
      <dgm:spPr>
        <a:solidFill>
          <a:srgbClr val="00B0F0"/>
        </a:solidFill>
      </dgm:spPr>
      <dgm:t>
        <a:bodyPr/>
        <a:lstStyle/>
        <a:p>
          <a:r>
            <a:rPr lang="hr-HR"/>
            <a:t>Vlastiti pogon - Uprava groblja</a:t>
          </a:r>
          <a:endParaRPr lang="en-US"/>
        </a:p>
      </dgm:t>
    </dgm:pt>
    <dgm:pt modelId="{6246C51F-A4F4-426A-B88B-8E001A72E82E}" type="parTrans" cxnId="{8CCF8DBC-DB29-4B51-853A-AF16032687C0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8EEC1543-5CE7-44DF-A414-79E55D108758}" type="sibTrans" cxnId="{8CCF8DBC-DB29-4B51-853A-AF16032687C0}">
      <dgm:prSet/>
      <dgm:spPr/>
      <dgm:t>
        <a:bodyPr/>
        <a:lstStyle/>
        <a:p>
          <a:endParaRPr lang="en-US"/>
        </a:p>
      </dgm:t>
    </dgm:pt>
    <dgm:pt modelId="{9BB08D79-6DBE-428C-9EB6-DF6238B7D55E}">
      <dgm:prSet/>
      <dgm:spPr>
        <a:solidFill>
          <a:srgbClr val="00B0F0"/>
        </a:solidFill>
      </dgm:spPr>
      <dgm:t>
        <a:bodyPr/>
        <a:lstStyle/>
        <a:p>
          <a:r>
            <a:rPr lang="hr-HR"/>
            <a:t>Voditelj Odsjeka za financije i proračun</a:t>
          </a:r>
          <a:endParaRPr lang="en-US"/>
        </a:p>
      </dgm:t>
    </dgm:pt>
    <dgm:pt modelId="{87A95E00-9D18-42A9-A8F2-A08329FAFA4A}" type="parTrans" cxnId="{A1CD1493-FC52-48BB-9D28-34AB568D318A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6EEC8AEF-8AB4-4B63-AA82-6FD1BFCBD6EC}" type="sibTrans" cxnId="{A1CD1493-FC52-48BB-9D28-34AB568D318A}">
      <dgm:prSet/>
      <dgm:spPr/>
      <dgm:t>
        <a:bodyPr/>
        <a:lstStyle/>
        <a:p>
          <a:endParaRPr lang="en-US"/>
        </a:p>
      </dgm:t>
    </dgm:pt>
    <dgm:pt modelId="{717433A5-05F2-4FC1-A2CC-8FA16BEAF44D}">
      <dgm:prSet/>
      <dgm:spPr>
        <a:solidFill>
          <a:srgbClr val="00B0F0"/>
        </a:solidFill>
      </dgm:spPr>
      <dgm:t>
        <a:bodyPr/>
        <a:lstStyle/>
        <a:p>
          <a:r>
            <a:rPr lang="hr-HR"/>
            <a:t>Viši stručni suradnik za financije i proračun</a:t>
          </a:r>
          <a:endParaRPr lang="en-US"/>
        </a:p>
      </dgm:t>
    </dgm:pt>
    <dgm:pt modelId="{D5DF8014-749F-4B54-B5DE-82A2B0796E81}" type="parTrans" cxnId="{D2707EEB-D492-42B1-8735-24C64BD7B5AB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0D34487F-0768-43E5-859C-818F40CA62A4}" type="sibTrans" cxnId="{D2707EEB-D492-42B1-8735-24C64BD7B5AB}">
      <dgm:prSet/>
      <dgm:spPr/>
      <dgm:t>
        <a:bodyPr/>
        <a:lstStyle/>
        <a:p>
          <a:endParaRPr lang="en-US"/>
        </a:p>
      </dgm:t>
    </dgm:pt>
    <dgm:pt modelId="{AE2F4CCB-7E6F-42CF-BCD9-2822769D4A78}">
      <dgm:prSet/>
      <dgm:spPr>
        <a:solidFill>
          <a:srgbClr val="00B0F0"/>
        </a:solidFill>
        <a:ln>
          <a:noFill/>
        </a:ln>
      </dgm:spPr>
      <dgm:t>
        <a:bodyPr/>
        <a:lstStyle/>
        <a:p>
          <a:r>
            <a:rPr lang="hr-HR"/>
            <a:t> Računovodstveni referent</a:t>
          </a:r>
          <a:endParaRPr lang="en-US"/>
        </a:p>
      </dgm:t>
    </dgm:pt>
    <dgm:pt modelId="{E50C059B-E7FC-43B8-B753-DE82C0DCDC29}" type="parTrans" cxnId="{222A4089-D369-496A-85D8-85738C353C31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CF7771A0-15DA-43CB-8F82-FE2D725EFD48}" type="sibTrans" cxnId="{222A4089-D369-496A-85D8-85738C353C31}">
      <dgm:prSet/>
      <dgm:spPr/>
      <dgm:t>
        <a:bodyPr/>
        <a:lstStyle/>
        <a:p>
          <a:endParaRPr lang="en-US"/>
        </a:p>
      </dgm:t>
    </dgm:pt>
    <dgm:pt modelId="{EC678893-CB65-46EC-BBF2-73EC52BA6293}">
      <dgm:prSet/>
      <dgm:spPr>
        <a:solidFill>
          <a:srgbClr val="00B0F0"/>
        </a:solidFill>
      </dgm:spPr>
      <dgm:t>
        <a:bodyPr/>
        <a:lstStyle/>
        <a:p>
          <a:r>
            <a:rPr lang="hr-HR"/>
            <a:t>Voditelj Odsjeka za upravno-pravne poslove, javnu nabavu i EU fondove</a:t>
          </a:r>
          <a:endParaRPr lang="en-US"/>
        </a:p>
      </dgm:t>
    </dgm:pt>
    <dgm:pt modelId="{8477AF11-39DC-4DF0-943C-54119FB35E3F}" type="parTrans" cxnId="{2C98A3A7-68E5-4148-8127-DA5EDF23E80C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93EB7FB3-AE75-44F5-9B0E-E8C9D4572CF9}" type="sibTrans" cxnId="{2C98A3A7-68E5-4148-8127-DA5EDF23E80C}">
      <dgm:prSet/>
      <dgm:spPr/>
      <dgm:t>
        <a:bodyPr/>
        <a:lstStyle/>
        <a:p>
          <a:endParaRPr lang="en-US"/>
        </a:p>
      </dgm:t>
    </dgm:pt>
    <dgm:pt modelId="{412F44F0-BDB4-4A64-B482-BFA845DA71F0}">
      <dgm:prSet/>
      <dgm:spPr>
        <a:solidFill>
          <a:srgbClr val="00B0F0"/>
        </a:solidFill>
      </dgm:spPr>
      <dgm:t>
        <a:bodyPr/>
        <a:lstStyle/>
        <a:p>
          <a:r>
            <a:rPr lang="hr-HR"/>
            <a:t>Viši stručni suradnik - Voditelj EU projekata</a:t>
          </a:r>
          <a:endParaRPr lang="en-US"/>
        </a:p>
      </dgm:t>
    </dgm:pt>
    <dgm:pt modelId="{56F10E90-0185-440D-92CA-33AA6990D717}" type="parTrans" cxnId="{D1C67BCF-7F96-4E44-B088-0815895E8309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3FFFC756-5BF6-4EF0-844A-2C6FAB891C60}" type="sibTrans" cxnId="{D1C67BCF-7F96-4E44-B088-0815895E8309}">
      <dgm:prSet/>
      <dgm:spPr/>
      <dgm:t>
        <a:bodyPr/>
        <a:lstStyle/>
        <a:p>
          <a:endParaRPr lang="en-US"/>
        </a:p>
      </dgm:t>
    </dgm:pt>
    <dgm:pt modelId="{91DA24C1-89E4-42F1-AEB9-24216A7354CB}">
      <dgm:prSet/>
      <dgm:spPr>
        <a:solidFill>
          <a:srgbClr val="00B0F0"/>
        </a:solidFill>
      </dgm:spPr>
      <dgm:t>
        <a:bodyPr/>
        <a:lstStyle/>
        <a:p>
          <a:r>
            <a:rPr lang="hr-HR"/>
            <a:t>Voditelj Odsjeka za društvene djelatnosti i opće poslove</a:t>
          </a:r>
          <a:endParaRPr lang="en-US"/>
        </a:p>
      </dgm:t>
    </dgm:pt>
    <dgm:pt modelId="{9E1DCD4D-B0A7-4036-A744-08C2C0AF5832}" type="parTrans" cxnId="{D886E810-720B-4BAD-83F6-4B5E0EEC5055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2F71B0E6-DC02-471A-90BF-9ECD5F7C2CBD}" type="sibTrans" cxnId="{D886E810-720B-4BAD-83F6-4B5E0EEC5055}">
      <dgm:prSet/>
      <dgm:spPr/>
      <dgm:t>
        <a:bodyPr/>
        <a:lstStyle/>
        <a:p>
          <a:endParaRPr lang="en-US"/>
        </a:p>
      </dgm:t>
    </dgm:pt>
    <dgm:pt modelId="{55E2E260-C210-48C3-9015-0E6FF8AB8618}">
      <dgm:prSet/>
      <dgm:spPr>
        <a:solidFill>
          <a:srgbClr val="00B0F0"/>
        </a:solidFill>
      </dgm:spPr>
      <dgm:t>
        <a:bodyPr/>
        <a:lstStyle/>
        <a:p>
          <a:r>
            <a:rPr lang="hr-HR"/>
            <a:t>Spremačica</a:t>
          </a:r>
          <a:endParaRPr lang="en-US"/>
        </a:p>
      </dgm:t>
    </dgm:pt>
    <dgm:pt modelId="{54E92E09-7A15-4DC6-BF18-48465778302E}" type="parTrans" cxnId="{1AC41C90-BDFC-4130-BF9A-AC9DDE205430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545D9AF4-A221-47EB-87F6-D4D8F4C23CB4}" type="sibTrans" cxnId="{1AC41C90-BDFC-4130-BF9A-AC9DDE205430}">
      <dgm:prSet/>
      <dgm:spPr/>
      <dgm:t>
        <a:bodyPr/>
        <a:lstStyle/>
        <a:p>
          <a:endParaRPr lang="en-US"/>
        </a:p>
      </dgm:t>
    </dgm:pt>
    <dgm:pt modelId="{6C5C6C22-2EC0-4842-9A81-BF87025A2F29}">
      <dgm:prSet/>
      <dgm:spPr>
        <a:solidFill>
          <a:srgbClr val="00B0F0"/>
        </a:solidFill>
      </dgm:spPr>
      <dgm:t>
        <a:bodyPr/>
        <a:lstStyle/>
        <a:p>
          <a:r>
            <a:rPr lang="hr-HR"/>
            <a:t>Voditelj Odsjeka za komunalne poslove</a:t>
          </a:r>
          <a:endParaRPr lang="en-US"/>
        </a:p>
      </dgm:t>
    </dgm:pt>
    <dgm:pt modelId="{C1406406-7C54-4CC8-AA71-A5835F8CD4F7}" type="parTrans" cxnId="{C916A3E9-A5AA-475A-A47A-22AB89DDFA2D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AA56C1BE-4201-4B87-BEE2-3AB46AFE3D2D}" type="sibTrans" cxnId="{C916A3E9-A5AA-475A-A47A-22AB89DDFA2D}">
      <dgm:prSet/>
      <dgm:spPr/>
      <dgm:t>
        <a:bodyPr/>
        <a:lstStyle/>
        <a:p>
          <a:endParaRPr lang="en-US"/>
        </a:p>
      </dgm:t>
    </dgm:pt>
    <dgm:pt modelId="{5A0F27C9-8233-4A17-AEF0-A44256786EA2}">
      <dgm:prSet/>
      <dgm:spPr>
        <a:solidFill>
          <a:srgbClr val="00B0F0"/>
        </a:solidFill>
      </dgm:spPr>
      <dgm:t>
        <a:bodyPr/>
        <a:lstStyle/>
        <a:p>
          <a:r>
            <a:rPr lang="en-GB"/>
            <a:t>Viši r</a:t>
          </a:r>
          <a:r>
            <a:rPr lang="hr-HR"/>
            <a:t>eferent - komunalno - prometni redar</a:t>
          </a:r>
          <a:endParaRPr lang="en-US"/>
        </a:p>
      </dgm:t>
    </dgm:pt>
    <dgm:pt modelId="{D63BD86B-5A1C-424F-A233-D05889FFC6B7}" type="parTrans" cxnId="{C569CCC6-2C91-4E37-A92E-C98DD85B2E47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74611182-5F34-493B-B492-752A1699D5FA}" type="sibTrans" cxnId="{C569CCC6-2C91-4E37-A92E-C98DD85B2E47}">
      <dgm:prSet/>
      <dgm:spPr/>
      <dgm:t>
        <a:bodyPr/>
        <a:lstStyle/>
        <a:p>
          <a:endParaRPr lang="en-US"/>
        </a:p>
      </dgm:t>
    </dgm:pt>
    <dgm:pt modelId="{5EEAAF1A-9196-4F40-8313-BCFAD23E9164}">
      <dgm:prSet/>
      <dgm:spPr>
        <a:solidFill>
          <a:srgbClr val="00B0F0"/>
        </a:solidFill>
      </dgm:spPr>
      <dgm:t>
        <a:bodyPr/>
        <a:lstStyle/>
        <a:p>
          <a:r>
            <a:rPr lang="hr-HR"/>
            <a:t>Referent - poljoprivredni redar</a:t>
          </a:r>
          <a:endParaRPr lang="en-US"/>
        </a:p>
      </dgm:t>
    </dgm:pt>
    <dgm:pt modelId="{49467164-9415-42F8-9F1F-38948D483EDC}" type="parTrans" cxnId="{F34FB3D7-5B12-4D80-A015-58C62D626479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84D2F011-0990-425B-A3CD-9AF21EA78C2E}" type="sibTrans" cxnId="{F34FB3D7-5B12-4D80-A015-58C62D626479}">
      <dgm:prSet/>
      <dgm:spPr/>
      <dgm:t>
        <a:bodyPr/>
        <a:lstStyle/>
        <a:p>
          <a:endParaRPr lang="en-US"/>
        </a:p>
      </dgm:t>
    </dgm:pt>
    <dgm:pt modelId="{7BEC4766-44AD-4752-89BB-0F9C167580B1}">
      <dgm:prSet/>
      <dgm:spPr>
        <a:solidFill>
          <a:srgbClr val="00B0F0"/>
        </a:solidFill>
      </dgm:spPr>
      <dgm:t>
        <a:bodyPr/>
        <a:lstStyle/>
        <a:p>
          <a:r>
            <a:rPr lang="hr-HR"/>
            <a:t>Čistač</a:t>
          </a:r>
          <a:endParaRPr lang="en-US"/>
        </a:p>
      </dgm:t>
    </dgm:pt>
    <dgm:pt modelId="{62457AA2-7B93-4A79-8018-B0DB62839576}" type="parTrans" cxnId="{1ACF0811-0080-4D4E-89F5-961B70C173AF}">
      <dgm:prSet/>
      <dgm:spPr>
        <a:ln>
          <a:solidFill>
            <a:srgbClr val="00B0F0"/>
          </a:solidFill>
        </a:ln>
      </dgm:spPr>
      <dgm:t>
        <a:bodyPr/>
        <a:lstStyle/>
        <a:p>
          <a:endParaRPr lang="en-US"/>
        </a:p>
      </dgm:t>
    </dgm:pt>
    <dgm:pt modelId="{C10369F2-25F7-45A2-8FFD-6DF03997C308}" type="sibTrans" cxnId="{1ACF0811-0080-4D4E-89F5-961B70C173AF}">
      <dgm:prSet/>
      <dgm:spPr/>
      <dgm:t>
        <a:bodyPr/>
        <a:lstStyle/>
        <a:p>
          <a:endParaRPr lang="en-US"/>
        </a:p>
      </dgm:t>
    </dgm:pt>
    <dgm:pt modelId="{00981FA3-F605-46DD-989F-6BE3EAF4057B}">
      <dgm:prSet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endParaRPr lang="en-US"/>
        </a:p>
      </dgm:t>
    </dgm:pt>
    <dgm:pt modelId="{575D4D02-951C-42CA-A617-C04F70CC8A17}" type="parTrans" cxnId="{D42326EE-289C-467C-B1B0-29A8E3555773}">
      <dgm:prSet>
        <dgm:style>
          <a:lnRef idx="1">
            <a:schemeClr val="accent3"/>
          </a:lnRef>
          <a:fillRef idx="0">
            <a:schemeClr val="accent3"/>
          </a:fillRef>
          <a:effectRef idx="0">
            <a:schemeClr val="accent3"/>
          </a:effectRef>
          <a:fontRef idx="minor">
            <a:schemeClr val="tx1"/>
          </a:fontRef>
        </dgm:style>
      </dgm:prSet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endParaRPr lang="en-US"/>
        </a:p>
      </dgm:t>
    </dgm:pt>
    <dgm:pt modelId="{9FA1BB58-1B8F-4299-A0DE-439D9F6535C5}" type="sibTrans" cxnId="{D42326EE-289C-467C-B1B0-29A8E3555773}">
      <dgm:prSet/>
      <dgm:spPr/>
      <dgm:t>
        <a:bodyPr/>
        <a:lstStyle/>
        <a:p>
          <a:endParaRPr lang="en-US"/>
        </a:p>
      </dgm:t>
    </dgm:pt>
    <dgm:pt modelId="{EE06F96D-E9F9-4670-9789-7B6AA193251C}">
      <dgm:prSet/>
      <dgm:spPr>
        <a:noFill/>
        <a:ln>
          <a:noFill/>
        </a:ln>
      </dgm:spPr>
      <dgm:t>
        <a:bodyPr/>
        <a:lstStyle/>
        <a:p>
          <a:endParaRPr lang="en-US"/>
        </a:p>
      </dgm:t>
    </dgm:pt>
    <dgm:pt modelId="{A2F6B207-2846-441E-A2A9-45B7CB67B08B}" type="parTrans" cxnId="{32857802-CD76-4332-9925-E97C053D21D9}">
      <dgm:prSet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endParaRPr lang="en-US"/>
        </a:p>
      </dgm:t>
    </dgm:pt>
    <dgm:pt modelId="{6A65B251-D618-4F19-A1AC-EAE87B45BC16}" type="sibTrans" cxnId="{32857802-CD76-4332-9925-E97C053D21D9}">
      <dgm:prSet/>
      <dgm:spPr/>
      <dgm:t>
        <a:bodyPr/>
        <a:lstStyle/>
        <a:p>
          <a:endParaRPr lang="en-US"/>
        </a:p>
      </dgm:t>
    </dgm:pt>
    <dgm:pt modelId="{23591E0D-CC48-42F1-B512-337A55749DBC}">
      <dgm:prSet/>
      <dgm:spPr>
        <a:noFill/>
        <a:ln>
          <a:noFill/>
        </a:ln>
      </dgm:spPr>
      <dgm:t>
        <a:bodyPr/>
        <a:lstStyle/>
        <a:p>
          <a:endParaRPr lang="en-US"/>
        </a:p>
      </dgm:t>
    </dgm:pt>
    <dgm:pt modelId="{A3B88918-46E8-40B2-B1D3-9B8ED3C32D42}" type="parTrans" cxnId="{4AF2BDE1-5612-4E54-B1C0-9D0FC8727350}">
      <dgm:prSet/>
      <dgm:spPr>
        <a:ln>
          <a:solidFill>
            <a:schemeClr val="bg1"/>
          </a:solidFill>
        </a:ln>
      </dgm:spPr>
      <dgm:t>
        <a:bodyPr/>
        <a:lstStyle/>
        <a:p>
          <a:endParaRPr lang="en-US"/>
        </a:p>
      </dgm:t>
    </dgm:pt>
    <dgm:pt modelId="{7B102BE1-69B5-4DF4-84D9-540E4E430C4B}" type="sibTrans" cxnId="{4AF2BDE1-5612-4E54-B1C0-9D0FC8727350}">
      <dgm:prSet/>
      <dgm:spPr/>
      <dgm:t>
        <a:bodyPr/>
        <a:lstStyle/>
        <a:p>
          <a:endParaRPr lang="en-US"/>
        </a:p>
      </dgm:t>
    </dgm:pt>
    <dgm:pt modelId="{752D5B39-0682-480C-921F-CDEA3F2820A1}">
      <dgm:prSet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endParaRPr lang="en-US"/>
        </a:p>
      </dgm:t>
    </dgm:pt>
    <dgm:pt modelId="{A0067ED6-00AF-45B8-8BE2-96463EEF4478}" type="parTrans" cxnId="{068D22E9-A0D4-4367-A57F-7068C9EA734D}">
      <dgm:prSet/>
      <dgm:spPr>
        <a:ln>
          <a:solidFill>
            <a:schemeClr val="bg1"/>
          </a:solidFill>
        </a:ln>
      </dgm:spPr>
      <dgm:t>
        <a:bodyPr/>
        <a:lstStyle/>
        <a:p>
          <a:endParaRPr lang="en-US"/>
        </a:p>
      </dgm:t>
    </dgm:pt>
    <dgm:pt modelId="{FE1B51D3-A374-4E29-9B26-68A0B0AFA268}" type="sibTrans" cxnId="{068D22E9-A0D4-4367-A57F-7068C9EA734D}">
      <dgm:prSet/>
      <dgm:spPr/>
      <dgm:t>
        <a:bodyPr/>
        <a:lstStyle/>
        <a:p>
          <a:endParaRPr lang="en-US"/>
        </a:p>
      </dgm:t>
    </dgm:pt>
    <dgm:pt modelId="{DA7CC28B-C0B6-44BE-8A89-8101EBF9003D}">
      <dgm:prSet/>
      <dgm:spPr>
        <a:solidFill>
          <a:srgbClr val="00B0F0"/>
        </a:solidFill>
      </dgm:spPr>
      <dgm:t>
        <a:bodyPr/>
        <a:lstStyle/>
        <a:p>
          <a:r>
            <a:rPr lang="en-US"/>
            <a:t>Vlastiti pogon - Usluge parkiranja</a:t>
          </a:r>
        </a:p>
      </dgm:t>
    </dgm:pt>
    <dgm:pt modelId="{D28BF39B-4DEB-4ABC-A5DD-C5D0EF59B75D}" type="parTrans" cxnId="{E1512258-A294-4629-97F1-B566265EE428}">
      <dgm:prSet/>
      <dgm:spPr/>
      <dgm:t>
        <a:bodyPr/>
        <a:lstStyle/>
        <a:p>
          <a:endParaRPr lang="hr-HR"/>
        </a:p>
      </dgm:t>
    </dgm:pt>
    <dgm:pt modelId="{733BC6B7-E14A-4FDA-AB40-F4A22987C371}" type="sibTrans" cxnId="{E1512258-A294-4629-97F1-B566265EE428}">
      <dgm:prSet/>
      <dgm:spPr/>
      <dgm:t>
        <a:bodyPr/>
        <a:lstStyle/>
        <a:p>
          <a:endParaRPr lang="hr-HR"/>
        </a:p>
      </dgm:t>
    </dgm:pt>
    <dgm:pt modelId="{F747246F-FB6B-4672-8E43-24ADFA164152}">
      <dgm:prSet/>
      <dgm:spPr>
        <a:solidFill>
          <a:srgbClr val="00B0F0"/>
        </a:solidFill>
      </dgm:spPr>
      <dgm:t>
        <a:bodyPr/>
        <a:lstStyle/>
        <a:p>
          <a:r>
            <a:rPr lang="en-US"/>
            <a:t>Referent - Koordinator poslova parkiranja</a:t>
          </a:r>
        </a:p>
      </dgm:t>
    </dgm:pt>
    <dgm:pt modelId="{D18E2150-BAEA-4BE7-9D9E-1450946E4DDB}" type="parTrans" cxnId="{A7975057-00CD-4B87-99CC-96548143EFCC}">
      <dgm:prSet/>
      <dgm:spPr/>
      <dgm:t>
        <a:bodyPr/>
        <a:lstStyle/>
        <a:p>
          <a:endParaRPr lang="hr-HR"/>
        </a:p>
      </dgm:t>
    </dgm:pt>
    <dgm:pt modelId="{B5E01700-05E6-4A7F-B467-0D3B6EF542B2}" type="sibTrans" cxnId="{A7975057-00CD-4B87-99CC-96548143EFCC}">
      <dgm:prSet/>
      <dgm:spPr/>
      <dgm:t>
        <a:bodyPr/>
        <a:lstStyle/>
        <a:p>
          <a:endParaRPr lang="hr-HR"/>
        </a:p>
      </dgm:t>
    </dgm:pt>
    <dgm:pt modelId="{918373BE-8622-421C-87AE-C19E47C6C05F}" type="pres">
      <dgm:prSet presAssocID="{5029C7AF-08EA-4A3E-AFDD-E48A9D2DE49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r-HR"/>
        </a:p>
      </dgm:t>
    </dgm:pt>
    <dgm:pt modelId="{0118D4E3-4B44-42E2-8507-531941739379}" type="pres">
      <dgm:prSet presAssocID="{936BF3B6-CD55-4FF6-8AC8-DD2B9BDE6613}" presName="hierRoot1" presStyleCnt="0">
        <dgm:presLayoutVars>
          <dgm:hierBranch val="init"/>
        </dgm:presLayoutVars>
      </dgm:prSet>
      <dgm:spPr/>
    </dgm:pt>
    <dgm:pt modelId="{4539A367-88A3-43BB-9A52-F7707CCF0256}" type="pres">
      <dgm:prSet presAssocID="{936BF3B6-CD55-4FF6-8AC8-DD2B9BDE6613}" presName="rootComposite1" presStyleCnt="0"/>
      <dgm:spPr/>
    </dgm:pt>
    <dgm:pt modelId="{58079D36-904E-4C7D-8626-CD03CCDE4398}" type="pres">
      <dgm:prSet presAssocID="{936BF3B6-CD55-4FF6-8AC8-DD2B9BDE6613}" presName="rootText1" presStyleLbl="node0" presStyleIdx="0" presStyleCnt="1">
        <dgm:presLayoutVars>
          <dgm:chPref val="3"/>
        </dgm:presLayoutVars>
      </dgm:prSet>
      <dgm:spPr>
        <a:prstGeom prst="round2DiagRect">
          <a:avLst/>
        </a:prstGeom>
      </dgm:spPr>
      <dgm:t>
        <a:bodyPr/>
        <a:lstStyle/>
        <a:p>
          <a:endParaRPr lang="hr-HR"/>
        </a:p>
      </dgm:t>
    </dgm:pt>
    <dgm:pt modelId="{CF1BD3EB-38CB-46B1-B06A-C3FCA50040FF}" type="pres">
      <dgm:prSet presAssocID="{936BF3B6-CD55-4FF6-8AC8-DD2B9BDE6613}" presName="rootConnector1" presStyleLbl="node1" presStyleIdx="0" presStyleCnt="0"/>
      <dgm:spPr/>
      <dgm:t>
        <a:bodyPr/>
        <a:lstStyle/>
        <a:p>
          <a:endParaRPr lang="hr-HR"/>
        </a:p>
      </dgm:t>
    </dgm:pt>
    <dgm:pt modelId="{10EF80FF-D8FF-4791-B717-49BD3C299811}" type="pres">
      <dgm:prSet presAssocID="{936BF3B6-CD55-4FF6-8AC8-DD2B9BDE6613}" presName="hierChild2" presStyleCnt="0"/>
      <dgm:spPr/>
    </dgm:pt>
    <dgm:pt modelId="{51DFAA8F-7937-4CAC-8D57-4039D2C65BDB}" type="pres">
      <dgm:prSet presAssocID="{936BF3B6-CD55-4FF6-8AC8-DD2B9BDE6613}" presName="hierChild3" presStyleCnt="0"/>
      <dgm:spPr/>
    </dgm:pt>
    <dgm:pt modelId="{EC9F281F-5D9F-4943-A0B5-0D255AD4457A}" type="pres">
      <dgm:prSet presAssocID="{1ACE483A-B3C9-4C77-8C22-49153798FAE1}" presName="Name111" presStyleLbl="parChTrans1D2" presStyleIdx="0" presStyleCnt="2"/>
      <dgm:spPr/>
      <dgm:t>
        <a:bodyPr/>
        <a:lstStyle/>
        <a:p>
          <a:endParaRPr lang="hr-HR"/>
        </a:p>
      </dgm:t>
    </dgm:pt>
    <dgm:pt modelId="{960144E3-8BDB-4D5A-9B2E-EEA8B2CB3031}" type="pres">
      <dgm:prSet presAssocID="{8C7C2974-0BEE-477B-AF41-9D963C1BFBD2}" presName="hierRoot3" presStyleCnt="0">
        <dgm:presLayoutVars>
          <dgm:hierBranch val="init"/>
        </dgm:presLayoutVars>
      </dgm:prSet>
      <dgm:spPr/>
    </dgm:pt>
    <dgm:pt modelId="{898740D8-CEB1-4EBC-8041-706D4FECEBEE}" type="pres">
      <dgm:prSet presAssocID="{8C7C2974-0BEE-477B-AF41-9D963C1BFBD2}" presName="rootComposite3" presStyleCnt="0"/>
      <dgm:spPr/>
    </dgm:pt>
    <dgm:pt modelId="{1C57D61F-A131-4564-8655-6BB6EA684CB7}" type="pres">
      <dgm:prSet presAssocID="{8C7C2974-0BEE-477B-AF41-9D963C1BFBD2}" presName="rootText3" presStyleLbl="asst1" presStyleIdx="0" presStyleCnt="2">
        <dgm:presLayoutVars>
          <dgm:chPref val="3"/>
        </dgm:presLayoutVars>
      </dgm:prSet>
      <dgm:spPr>
        <a:prstGeom prst="round2DiagRect">
          <a:avLst/>
        </a:prstGeom>
      </dgm:spPr>
      <dgm:t>
        <a:bodyPr/>
        <a:lstStyle/>
        <a:p>
          <a:endParaRPr lang="hr-HR"/>
        </a:p>
      </dgm:t>
    </dgm:pt>
    <dgm:pt modelId="{F79894F5-36E8-4C70-A60A-3B254AB93940}" type="pres">
      <dgm:prSet presAssocID="{8C7C2974-0BEE-477B-AF41-9D963C1BFBD2}" presName="rootConnector3" presStyleLbl="asst1" presStyleIdx="0" presStyleCnt="2"/>
      <dgm:spPr/>
      <dgm:t>
        <a:bodyPr/>
        <a:lstStyle/>
        <a:p>
          <a:endParaRPr lang="hr-HR"/>
        </a:p>
      </dgm:t>
    </dgm:pt>
    <dgm:pt modelId="{7F6F5821-210D-4D9F-8B6A-4BC75A65067C}" type="pres">
      <dgm:prSet presAssocID="{8C7C2974-0BEE-477B-AF41-9D963C1BFBD2}" presName="hierChild6" presStyleCnt="0"/>
      <dgm:spPr/>
    </dgm:pt>
    <dgm:pt modelId="{A80AB28F-1902-4A50-B713-159BE3AB3F0D}" type="pres">
      <dgm:prSet presAssocID="{8C7C2974-0BEE-477B-AF41-9D963C1BFBD2}" presName="hierChild7" presStyleCnt="0"/>
      <dgm:spPr/>
    </dgm:pt>
    <dgm:pt modelId="{60AAB535-CBE7-4957-B154-442FBE86702F}" type="pres">
      <dgm:prSet presAssocID="{F9A2615E-6FB4-449C-A283-493DF4764E9F}" presName="Name111" presStyleLbl="parChTrans1D2" presStyleIdx="1" presStyleCnt="2"/>
      <dgm:spPr/>
      <dgm:t>
        <a:bodyPr/>
        <a:lstStyle/>
        <a:p>
          <a:endParaRPr lang="hr-HR"/>
        </a:p>
      </dgm:t>
    </dgm:pt>
    <dgm:pt modelId="{FEF8A9CA-5AAE-42E3-8EDB-6BAE944898FC}" type="pres">
      <dgm:prSet presAssocID="{16FAAD0C-D66A-40CF-995B-7940C4D7083F}" presName="hierRoot3" presStyleCnt="0">
        <dgm:presLayoutVars>
          <dgm:hierBranch val="init"/>
        </dgm:presLayoutVars>
      </dgm:prSet>
      <dgm:spPr/>
    </dgm:pt>
    <dgm:pt modelId="{14067165-A711-47F6-84D9-3B5B1E921EBB}" type="pres">
      <dgm:prSet presAssocID="{16FAAD0C-D66A-40CF-995B-7940C4D7083F}" presName="rootComposite3" presStyleCnt="0"/>
      <dgm:spPr/>
    </dgm:pt>
    <dgm:pt modelId="{26F50738-2852-46BC-AC45-DFD481B062C3}" type="pres">
      <dgm:prSet presAssocID="{16FAAD0C-D66A-40CF-995B-7940C4D7083F}" presName="rootText3" presStyleLbl="asst1" presStyleIdx="1" presStyleCnt="2">
        <dgm:presLayoutVars>
          <dgm:chPref val="3"/>
        </dgm:presLayoutVars>
      </dgm:prSet>
      <dgm:spPr>
        <a:prstGeom prst="round2DiagRect">
          <a:avLst/>
        </a:prstGeom>
      </dgm:spPr>
      <dgm:t>
        <a:bodyPr/>
        <a:lstStyle/>
        <a:p>
          <a:endParaRPr lang="hr-HR"/>
        </a:p>
      </dgm:t>
    </dgm:pt>
    <dgm:pt modelId="{1EC5D2A6-C731-4565-BE5C-C29CCCD7AA1F}" type="pres">
      <dgm:prSet presAssocID="{16FAAD0C-D66A-40CF-995B-7940C4D7083F}" presName="rootConnector3" presStyleLbl="asst1" presStyleIdx="1" presStyleCnt="2"/>
      <dgm:spPr/>
      <dgm:t>
        <a:bodyPr/>
        <a:lstStyle/>
        <a:p>
          <a:endParaRPr lang="hr-HR"/>
        </a:p>
      </dgm:t>
    </dgm:pt>
    <dgm:pt modelId="{88C81A6F-7BD7-4C68-88F1-7D2B35BCD27C}" type="pres">
      <dgm:prSet presAssocID="{16FAAD0C-D66A-40CF-995B-7940C4D7083F}" presName="hierChild6" presStyleCnt="0"/>
      <dgm:spPr/>
    </dgm:pt>
    <dgm:pt modelId="{F9F0773F-EF4B-4FEE-BE29-C458A21BCA01}" type="pres">
      <dgm:prSet presAssocID="{7C7611AB-0E0E-461F-B899-4714CB750A89}" presName="Name37" presStyleLbl="parChTrans1D3" presStyleIdx="0" presStyleCnt="1"/>
      <dgm:spPr/>
      <dgm:t>
        <a:bodyPr/>
        <a:lstStyle/>
        <a:p>
          <a:endParaRPr lang="hr-HR"/>
        </a:p>
      </dgm:t>
    </dgm:pt>
    <dgm:pt modelId="{90A6F134-3A4D-47B7-989D-A05D878E6576}" type="pres">
      <dgm:prSet presAssocID="{E088F6AB-3B74-45E1-8AA0-E14637ABDB7A}" presName="hierRoot2" presStyleCnt="0">
        <dgm:presLayoutVars>
          <dgm:hierBranch val="init"/>
        </dgm:presLayoutVars>
      </dgm:prSet>
      <dgm:spPr/>
    </dgm:pt>
    <dgm:pt modelId="{74EA3E73-F157-4C40-9E11-02B0A192FD82}" type="pres">
      <dgm:prSet presAssocID="{E088F6AB-3B74-45E1-8AA0-E14637ABDB7A}" presName="rootComposite" presStyleCnt="0"/>
      <dgm:spPr/>
    </dgm:pt>
    <dgm:pt modelId="{FE174E49-9F5C-4DF7-8E53-C9EE0CE27BFC}" type="pres">
      <dgm:prSet presAssocID="{E088F6AB-3B74-45E1-8AA0-E14637ABDB7A}" presName="rootText" presStyleLbl="node3" presStyleIdx="0" presStyleCnt="1">
        <dgm:presLayoutVars>
          <dgm:chPref val="3"/>
        </dgm:presLayoutVars>
      </dgm:prSet>
      <dgm:spPr>
        <a:prstGeom prst="round2DiagRect">
          <a:avLst/>
        </a:prstGeom>
      </dgm:spPr>
      <dgm:t>
        <a:bodyPr/>
        <a:lstStyle/>
        <a:p>
          <a:endParaRPr lang="hr-HR"/>
        </a:p>
      </dgm:t>
    </dgm:pt>
    <dgm:pt modelId="{AB09794F-D6DC-4F48-B587-1E28E158496B}" type="pres">
      <dgm:prSet presAssocID="{E088F6AB-3B74-45E1-8AA0-E14637ABDB7A}" presName="rootConnector" presStyleLbl="node3" presStyleIdx="0" presStyleCnt="1"/>
      <dgm:spPr/>
      <dgm:t>
        <a:bodyPr/>
        <a:lstStyle/>
        <a:p>
          <a:endParaRPr lang="hr-HR"/>
        </a:p>
      </dgm:t>
    </dgm:pt>
    <dgm:pt modelId="{A81C0739-F51F-4089-8CB7-2605AA4DB6F2}" type="pres">
      <dgm:prSet presAssocID="{E088F6AB-3B74-45E1-8AA0-E14637ABDB7A}" presName="hierChild4" presStyleCnt="0"/>
      <dgm:spPr/>
    </dgm:pt>
    <dgm:pt modelId="{6DF9DD72-17A8-4344-8308-325C6D7591FA}" type="pres">
      <dgm:prSet presAssocID="{66A62D88-F0A8-47D3-BF06-39624A633C3F}" presName="Name37" presStyleLbl="parChTrans1D4" presStyleIdx="0" presStyleCnt="24"/>
      <dgm:spPr/>
      <dgm:t>
        <a:bodyPr/>
        <a:lstStyle/>
        <a:p>
          <a:endParaRPr lang="hr-HR"/>
        </a:p>
      </dgm:t>
    </dgm:pt>
    <dgm:pt modelId="{C11F4E1F-C3B8-46BF-AE22-E6252E402E78}" type="pres">
      <dgm:prSet presAssocID="{B01F164B-F106-4F5B-A29B-5A6B369DC4E9}" presName="hierRoot2" presStyleCnt="0">
        <dgm:presLayoutVars>
          <dgm:hierBranch val="init"/>
        </dgm:presLayoutVars>
      </dgm:prSet>
      <dgm:spPr/>
    </dgm:pt>
    <dgm:pt modelId="{A8A3B9FB-229D-421C-96C1-C1198154B227}" type="pres">
      <dgm:prSet presAssocID="{B01F164B-F106-4F5B-A29B-5A6B369DC4E9}" presName="rootComposite" presStyleCnt="0"/>
      <dgm:spPr/>
    </dgm:pt>
    <dgm:pt modelId="{78C130B1-CFC4-491A-98E1-A004804A5588}" type="pres">
      <dgm:prSet presAssocID="{B01F164B-F106-4F5B-A29B-5A6B369DC4E9}" presName="rootText" presStyleLbl="node4" presStyleIdx="0" presStyleCnt="24">
        <dgm:presLayoutVars>
          <dgm:chPref val="3"/>
        </dgm:presLayoutVars>
      </dgm:prSet>
      <dgm:spPr>
        <a:prstGeom prst="round2DiagRect">
          <a:avLst/>
        </a:prstGeom>
      </dgm:spPr>
      <dgm:t>
        <a:bodyPr/>
        <a:lstStyle/>
        <a:p>
          <a:endParaRPr lang="hr-HR"/>
        </a:p>
      </dgm:t>
    </dgm:pt>
    <dgm:pt modelId="{DEF61C69-12B5-4301-BF65-DB09FD33AEE3}" type="pres">
      <dgm:prSet presAssocID="{B01F164B-F106-4F5B-A29B-5A6B369DC4E9}" presName="rootConnector" presStyleLbl="node4" presStyleIdx="0" presStyleCnt="24"/>
      <dgm:spPr/>
      <dgm:t>
        <a:bodyPr/>
        <a:lstStyle/>
        <a:p>
          <a:endParaRPr lang="hr-HR"/>
        </a:p>
      </dgm:t>
    </dgm:pt>
    <dgm:pt modelId="{DBE6E5BD-4C11-41AE-8307-1DA658044F82}" type="pres">
      <dgm:prSet presAssocID="{B01F164B-F106-4F5B-A29B-5A6B369DC4E9}" presName="hierChild4" presStyleCnt="0"/>
      <dgm:spPr/>
    </dgm:pt>
    <dgm:pt modelId="{8D0FB0A6-753D-4D05-AEBF-0833CDD0F914}" type="pres">
      <dgm:prSet presAssocID="{052ECAC9-D149-4C15-823E-6BB491D24079}" presName="Name37" presStyleLbl="parChTrans1D4" presStyleIdx="1" presStyleCnt="24"/>
      <dgm:spPr/>
      <dgm:t>
        <a:bodyPr/>
        <a:lstStyle/>
        <a:p>
          <a:endParaRPr lang="hr-HR"/>
        </a:p>
      </dgm:t>
    </dgm:pt>
    <dgm:pt modelId="{1E28EF57-B3C2-4ACE-B9EB-CEA5A91FD888}" type="pres">
      <dgm:prSet presAssocID="{DBAF39CF-D027-439E-842D-8CE413B46B77}" presName="hierRoot2" presStyleCnt="0">
        <dgm:presLayoutVars>
          <dgm:hierBranch val="init"/>
        </dgm:presLayoutVars>
      </dgm:prSet>
      <dgm:spPr/>
    </dgm:pt>
    <dgm:pt modelId="{5CFEEDB6-291A-4CC0-8B5E-D8750F750D48}" type="pres">
      <dgm:prSet presAssocID="{DBAF39CF-D027-439E-842D-8CE413B46B77}" presName="rootComposite" presStyleCnt="0"/>
      <dgm:spPr/>
    </dgm:pt>
    <dgm:pt modelId="{63BB333A-E6DE-4B49-904C-760D349AA5DA}" type="pres">
      <dgm:prSet presAssocID="{DBAF39CF-D027-439E-842D-8CE413B46B77}" presName="rootText" presStyleLbl="node4" presStyleIdx="1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0BEE088C-6C7B-4960-A2B9-A903AC1BCC45}" type="pres">
      <dgm:prSet presAssocID="{DBAF39CF-D027-439E-842D-8CE413B46B77}" presName="rootConnector" presStyleLbl="node4" presStyleIdx="1" presStyleCnt="24"/>
      <dgm:spPr/>
      <dgm:t>
        <a:bodyPr/>
        <a:lstStyle/>
        <a:p>
          <a:endParaRPr lang="hr-HR"/>
        </a:p>
      </dgm:t>
    </dgm:pt>
    <dgm:pt modelId="{723A1DC7-5ACE-4906-ACDC-B206F1FF2F37}" type="pres">
      <dgm:prSet presAssocID="{DBAF39CF-D027-439E-842D-8CE413B46B77}" presName="hierChild4" presStyleCnt="0"/>
      <dgm:spPr/>
    </dgm:pt>
    <dgm:pt modelId="{51560443-8D78-4ED1-BEE0-6085D53C07FD}" type="pres">
      <dgm:prSet presAssocID="{87A95E00-9D18-42A9-A8F2-A08329FAFA4A}" presName="Name37" presStyleLbl="parChTrans1D4" presStyleIdx="2" presStyleCnt="24"/>
      <dgm:spPr/>
      <dgm:t>
        <a:bodyPr/>
        <a:lstStyle/>
        <a:p>
          <a:endParaRPr lang="hr-HR"/>
        </a:p>
      </dgm:t>
    </dgm:pt>
    <dgm:pt modelId="{B5A042E9-0E87-4CEC-9BA9-3E7CEB3AA62F}" type="pres">
      <dgm:prSet presAssocID="{9BB08D79-6DBE-428C-9EB6-DF6238B7D55E}" presName="hierRoot2" presStyleCnt="0">
        <dgm:presLayoutVars>
          <dgm:hierBranch val="init"/>
        </dgm:presLayoutVars>
      </dgm:prSet>
      <dgm:spPr/>
    </dgm:pt>
    <dgm:pt modelId="{7C0FE627-E0BE-47AE-8B00-6CAF50698804}" type="pres">
      <dgm:prSet presAssocID="{9BB08D79-6DBE-428C-9EB6-DF6238B7D55E}" presName="rootComposite" presStyleCnt="0"/>
      <dgm:spPr/>
    </dgm:pt>
    <dgm:pt modelId="{B1D3AF9C-1C48-4AF8-A52E-DCCD1949AC47}" type="pres">
      <dgm:prSet presAssocID="{9BB08D79-6DBE-428C-9EB6-DF6238B7D55E}" presName="rootText" presStyleLbl="node4" presStyleIdx="2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104D575F-98D2-44C6-B4F8-99305CAB940B}" type="pres">
      <dgm:prSet presAssocID="{9BB08D79-6DBE-428C-9EB6-DF6238B7D55E}" presName="rootConnector" presStyleLbl="node4" presStyleIdx="2" presStyleCnt="24"/>
      <dgm:spPr/>
      <dgm:t>
        <a:bodyPr/>
        <a:lstStyle/>
        <a:p>
          <a:endParaRPr lang="hr-HR"/>
        </a:p>
      </dgm:t>
    </dgm:pt>
    <dgm:pt modelId="{726E59B3-6624-4FF2-9CC4-C992E5514F8D}" type="pres">
      <dgm:prSet presAssocID="{9BB08D79-6DBE-428C-9EB6-DF6238B7D55E}" presName="hierChild4" presStyleCnt="0"/>
      <dgm:spPr/>
    </dgm:pt>
    <dgm:pt modelId="{460348FF-464A-436D-97E8-0BF0F0FBAD8E}" type="pres">
      <dgm:prSet presAssocID="{D5DF8014-749F-4B54-B5DE-82A2B0796E81}" presName="Name37" presStyleLbl="parChTrans1D4" presStyleIdx="3" presStyleCnt="24"/>
      <dgm:spPr/>
      <dgm:t>
        <a:bodyPr/>
        <a:lstStyle/>
        <a:p>
          <a:endParaRPr lang="hr-HR"/>
        </a:p>
      </dgm:t>
    </dgm:pt>
    <dgm:pt modelId="{05F67B25-D95B-4492-B9C8-7580C79ADD0F}" type="pres">
      <dgm:prSet presAssocID="{717433A5-05F2-4FC1-A2CC-8FA16BEAF44D}" presName="hierRoot2" presStyleCnt="0">
        <dgm:presLayoutVars>
          <dgm:hierBranch val="init"/>
        </dgm:presLayoutVars>
      </dgm:prSet>
      <dgm:spPr/>
    </dgm:pt>
    <dgm:pt modelId="{1F37C7AC-40C7-4EE4-BC7A-95B93F2F3E5A}" type="pres">
      <dgm:prSet presAssocID="{717433A5-05F2-4FC1-A2CC-8FA16BEAF44D}" presName="rootComposite" presStyleCnt="0"/>
      <dgm:spPr/>
    </dgm:pt>
    <dgm:pt modelId="{CEC3B04A-BAD3-446F-8C9B-CBC582D8209F}" type="pres">
      <dgm:prSet presAssocID="{717433A5-05F2-4FC1-A2CC-8FA16BEAF44D}" presName="rootText" presStyleLbl="node4" presStyleIdx="3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ED680A2D-DFBC-4460-9D1A-086538CC0022}" type="pres">
      <dgm:prSet presAssocID="{717433A5-05F2-4FC1-A2CC-8FA16BEAF44D}" presName="rootConnector" presStyleLbl="node4" presStyleIdx="3" presStyleCnt="24"/>
      <dgm:spPr/>
      <dgm:t>
        <a:bodyPr/>
        <a:lstStyle/>
        <a:p>
          <a:endParaRPr lang="hr-HR"/>
        </a:p>
      </dgm:t>
    </dgm:pt>
    <dgm:pt modelId="{D68EDA27-7BC5-4349-8BA3-ECB17C070BF6}" type="pres">
      <dgm:prSet presAssocID="{717433A5-05F2-4FC1-A2CC-8FA16BEAF44D}" presName="hierChild4" presStyleCnt="0"/>
      <dgm:spPr/>
    </dgm:pt>
    <dgm:pt modelId="{F509935E-7A01-4081-8903-E06FA4CA254A}" type="pres">
      <dgm:prSet presAssocID="{E50C059B-E7FC-43B8-B753-DE82C0DCDC29}" presName="Name37" presStyleLbl="parChTrans1D4" presStyleIdx="4" presStyleCnt="24"/>
      <dgm:spPr/>
      <dgm:t>
        <a:bodyPr/>
        <a:lstStyle/>
        <a:p>
          <a:endParaRPr lang="hr-HR"/>
        </a:p>
      </dgm:t>
    </dgm:pt>
    <dgm:pt modelId="{305D7585-A7A3-4B35-AA69-3E64C24D513F}" type="pres">
      <dgm:prSet presAssocID="{AE2F4CCB-7E6F-42CF-BCD9-2822769D4A78}" presName="hierRoot2" presStyleCnt="0">
        <dgm:presLayoutVars>
          <dgm:hierBranch val="init"/>
        </dgm:presLayoutVars>
      </dgm:prSet>
      <dgm:spPr/>
    </dgm:pt>
    <dgm:pt modelId="{1DE8081A-F0A0-4B4A-B0AB-09EABFCFDC16}" type="pres">
      <dgm:prSet presAssocID="{AE2F4CCB-7E6F-42CF-BCD9-2822769D4A78}" presName="rootComposite" presStyleCnt="0"/>
      <dgm:spPr/>
    </dgm:pt>
    <dgm:pt modelId="{19354F6B-B545-4FA8-95D2-8A406034F3BF}" type="pres">
      <dgm:prSet presAssocID="{AE2F4CCB-7E6F-42CF-BCD9-2822769D4A78}" presName="rootText" presStyleLbl="node4" presStyleIdx="4" presStyleCnt="24" custScaleX="91437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986A6F86-9B93-4891-AC85-E1BA6FFB9CC0}" type="pres">
      <dgm:prSet presAssocID="{AE2F4CCB-7E6F-42CF-BCD9-2822769D4A78}" presName="rootConnector" presStyleLbl="node4" presStyleIdx="4" presStyleCnt="24"/>
      <dgm:spPr/>
      <dgm:t>
        <a:bodyPr/>
        <a:lstStyle/>
        <a:p>
          <a:endParaRPr lang="hr-HR"/>
        </a:p>
      </dgm:t>
    </dgm:pt>
    <dgm:pt modelId="{8A838DE8-1C3A-4A90-93ED-23AB9D749AA0}" type="pres">
      <dgm:prSet presAssocID="{AE2F4CCB-7E6F-42CF-BCD9-2822769D4A78}" presName="hierChild4" presStyleCnt="0"/>
      <dgm:spPr/>
    </dgm:pt>
    <dgm:pt modelId="{C3D31F0D-639C-4255-8D10-A1B4F880D8F3}" type="pres">
      <dgm:prSet presAssocID="{575D4D02-951C-42CA-A617-C04F70CC8A17}" presName="Name37" presStyleLbl="parChTrans1D4" presStyleIdx="5" presStyleCnt="24"/>
      <dgm:spPr/>
      <dgm:t>
        <a:bodyPr/>
        <a:lstStyle/>
        <a:p>
          <a:endParaRPr lang="hr-HR"/>
        </a:p>
      </dgm:t>
    </dgm:pt>
    <dgm:pt modelId="{02CAAA5C-C713-4D9F-BDE0-D79B509080C2}" type="pres">
      <dgm:prSet presAssocID="{00981FA3-F605-46DD-989F-6BE3EAF4057B}" presName="hierRoot2" presStyleCnt="0">
        <dgm:presLayoutVars>
          <dgm:hierBranch val="init"/>
        </dgm:presLayoutVars>
      </dgm:prSet>
      <dgm:spPr/>
    </dgm:pt>
    <dgm:pt modelId="{5D1DEFEE-2D64-4872-BB66-188073D5948F}" type="pres">
      <dgm:prSet presAssocID="{00981FA3-F605-46DD-989F-6BE3EAF4057B}" presName="rootComposite" presStyleCnt="0"/>
      <dgm:spPr/>
    </dgm:pt>
    <dgm:pt modelId="{69529150-DDB5-423B-8FBB-DC23E53A03A8}" type="pres">
      <dgm:prSet presAssocID="{00981FA3-F605-46DD-989F-6BE3EAF4057B}" presName="rootText" presStyleLbl="node4" presStyleIdx="5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F1D32F2E-6531-4390-9DD0-72354157605B}" type="pres">
      <dgm:prSet presAssocID="{00981FA3-F605-46DD-989F-6BE3EAF4057B}" presName="rootConnector" presStyleLbl="node4" presStyleIdx="5" presStyleCnt="24"/>
      <dgm:spPr/>
      <dgm:t>
        <a:bodyPr/>
        <a:lstStyle/>
        <a:p>
          <a:endParaRPr lang="hr-HR"/>
        </a:p>
      </dgm:t>
    </dgm:pt>
    <dgm:pt modelId="{B3589A4D-964C-453F-BB5E-5D64477EFCBD}" type="pres">
      <dgm:prSet presAssocID="{00981FA3-F605-46DD-989F-6BE3EAF4057B}" presName="hierChild4" presStyleCnt="0"/>
      <dgm:spPr/>
    </dgm:pt>
    <dgm:pt modelId="{48C100B8-8AAE-4BD6-88E6-1B9B8308CBCC}" type="pres">
      <dgm:prSet presAssocID="{00981FA3-F605-46DD-989F-6BE3EAF4057B}" presName="hierChild5" presStyleCnt="0"/>
      <dgm:spPr/>
    </dgm:pt>
    <dgm:pt modelId="{4E9DD46C-21C0-48FB-BF62-33F9C5F485F3}" type="pres">
      <dgm:prSet presAssocID="{AE2F4CCB-7E6F-42CF-BCD9-2822769D4A78}" presName="hierChild5" presStyleCnt="0"/>
      <dgm:spPr/>
    </dgm:pt>
    <dgm:pt modelId="{C2B29FAF-B8DB-44AF-807C-E6FFBA59A6BC}" type="pres">
      <dgm:prSet presAssocID="{717433A5-05F2-4FC1-A2CC-8FA16BEAF44D}" presName="hierChild5" presStyleCnt="0"/>
      <dgm:spPr/>
    </dgm:pt>
    <dgm:pt modelId="{DA688B2C-3EDB-4B57-91A0-F08A0F0B1C02}" type="pres">
      <dgm:prSet presAssocID="{9BB08D79-6DBE-428C-9EB6-DF6238B7D55E}" presName="hierChild5" presStyleCnt="0"/>
      <dgm:spPr/>
    </dgm:pt>
    <dgm:pt modelId="{1C719DDF-C3DC-4666-9A0C-3B54FDD921B5}" type="pres">
      <dgm:prSet presAssocID="{DBAF39CF-D027-439E-842D-8CE413B46B77}" presName="hierChild5" presStyleCnt="0"/>
      <dgm:spPr/>
    </dgm:pt>
    <dgm:pt modelId="{3A7A98D6-088A-4721-8098-95B5D9086632}" type="pres">
      <dgm:prSet presAssocID="{5A85E3DB-D929-41D9-A21C-9EFD7BE45206}" presName="Name37" presStyleLbl="parChTrans1D4" presStyleIdx="6" presStyleCnt="24"/>
      <dgm:spPr/>
      <dgm:t>
        <a:bodyPr/>
        <a:lstStyle/>
        <a:p>
          <a:endParaRPr lang="hr-HR"/>
        </a:p>
      </dgm:t>
    </dgm:pt>
    <dgm:pt modelId="{B7530F71-AB01-4D3C-B4B3-ED9D469C243A}" type="pres">
      <dgm:prSet presAssocID="{2120D482-2FB3-4C52-98D4-8BAB63CD6033}" presName="hierRoot2" presStyleCnt="0">
        <dgm:presLayoutVars>
          <dgm:hierBranch val="init"/>
        </dgm:presLayoutVars>
      </dgm:prSet>
      <dgm:spPr/>
    </dgm:pt>
    <dgm:pt modelId="{F974C4F4-5B27-495F-929C-A841F21FF180}" type="pres">
      <dgm:prSet presAssocID="{2120D482-2FB3-4C52-98D4-8BAB63CD6033}" presName="rootComposite" presStyleCnt="0"/>
      <dgm:spPr/>
    </dgm:pt>
    <dgm:pt modelId="{240AAC0C-5756-4083-8D66-B653579EC031}" type="pres">
      <dgm:prSet presAssocID="{2120D482-2FB3-4C52-98D4-8BAB63CD6033}" presName="rootText" presStyleLbl="node4" presStyleIdx="6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4C09C28A-21C2-4CFF-BC86-159320E50974}" type="pres">
      <dgm:prSet presAssocID="{2120D482-2FB3-4C52-98D4-8BAB63CD6033}" presName="rootConnector" presStyleLbl="node4" presStyleIdx="6" presStyleCnt="24"/>
      <dgm:spPr/>
      <dgm:t>
        <a:bodyPr/>
        <a:lstStyle/>
        <a:p>
          <a:endParaRPr lang="hr-HR"/>
        </a:p>
      </dgm:t>
    </dgm:pt>
    <dgm:pt modelId="{7161E533-A380-437A-A6F6-8C88582A6CAB}" type="pres">
      <dgm:prSet presAssocID="{2120D482-2FB3-4C52-98D4-8BAB63CD6033}" presName="hierChild4" presStyleCnt="0"/>
      <dgm:spPr/>
    </dgm:pt>
    <dgm:pt modelId="{15AD3A44-BD47-4F4D-8358-694441476CD2}" type="pres">
      <dgm:prSet presAssocID="{8477AF11-39DC-4DF0-943C-54119FB35E3F}" presName="Name37" presStyleLbl="parChTrans1D4" presStyleIdx="7" presStyleCnt="24"/>
      <dgm:spPr/>
      <dgm:t>
        <a:bodyPr/>
        <a:lstStyle/>
        <a:p>
          <a:endParaRPr lang="hr-HR"/>
        </a:p>
      </dgm:t>
    </dgm:pt>
    <dgm:pt modelId="{D53D4B42-B5B7-415B-98FD-2250C1FDDAFE}" type="pres">
      <dgm:prSet presAssocID="{EC678893-CB65-46EC-BBF2-73EC52BA6293}" presName="hierRoot2" presStyleCnt="0">
        <dgm:presLayoutVars>
          <dgm:hierBranch val="init"/>
        </dgm:presLayoutVars>
      </dgm:prSet>
      <dgm:spPr/>
    </dgm:pt>
    <dgm:pt modelId="{F9A54D01-1FBF-4C39-914E-BE2AE0FB413A}" type="pres">
      <dgm:prSet presAssocID="{EC678893-CB65-46EC-BBF2-73EC52BA6293}" presName="rootComposite" presStyleCnt="0"/>
      <dgm:spPr/>
    </dgm:pt>
    <dgm:pt modelId="{44503E02-8562-40E9-B1F5-1E68C0BF441A}" type="pres">
      <dgm:prSet presAssocID="{EC678893-CB65-46EC-BBF2-73EC52BA6293}" presName="rootText" presStyleLbl="node4" presStyleIdx="7" presStyleCnt="24" custScaleY="131191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A8A5B0B-EA42-411B-B370-48D1062B739A}" type="pres">
      <dgm:prSet presAssocID="{EC678893-CB65-46EC-BBF2-73EC52BA6293}" presName="rootConnector" presStyleLbl="node4" presStyleIdx="7" presStyleCnt="24"/>
      <dgm:spPr/>
      <dgm:t>
        <a:bodyPr/>
        <a:lstStyle/>
        <a:p>
          <a:endParaRPr lang="hr-HR"/>
        </a:p>
      </dgm:t>
    </dgm:pt>
    <dgm:pt modelId="{77AA8BD6-C1E4-43A6-AC9D-B819F1A8C265}" type="pres">
      <dgm:prSet presAssocID="{EC678893-CB65-46EC-BBF2-73EC52BA6293}" presName="hierChild4" presStyleCnt="0"/>
      <dgm:spPr/>
    </dgm:pt>
    <dgm:pt modelId="{06E61478-EACD-44BC-940B-B6386008982A}" type="pres">
      <dgm:prSet presAssocID="{56F10E90-0185-440D-92CA-33AA6990D717}" presName="Name37" presStyleLbl="parChTrans1D4" presStyleIdx="8" presStyleCnt="24"/>
      <dgm:spPr/>
      <dgm:t>
        <a:bodyPr/>
        <a:lstStyle/>
        <a:p>
          <a:endParaRPr lang="hr-HR"/>
        </a:p>
      </dgm:t>
    </dgm:pt>
    <dgm:pt modelId="{1D2B772A-B2DA-48F4-A06F-AD936B6AD7C4}" type="pres">
      <dgm:prSet presAssocID="{412F44F0-BDB4-4A64-B482-BFA845DA71F0}" presName="hierRoot2" presStyleCnt="0">
        <dgm:presLayoutVars>
          <dgm:hierBranch val="init"/>
        </dgm:presLayoutVars>
      </dgm:prSet>
      <dgm:spPr/>
    </dgm:pt>
    <dgm:pt modelId="{C6670902-E006-4A7B-99FB-F99923028484}" type="pres">
      <dgm:prSet presAssocID="{412F44F0-BDB4-4A64-B482-BFA845DA71F0}" presName="rootComposite" presStyleCnt="0"/>
      <dgm:spPr/>
    </dgm:pt>
    <dgm:pt modelId="{5B94D716-87F9-41BA-A5F4-19BA65FC22DA}" type="pres">
      <dgm:prSet presAssocID="{412F44F0-BDB4-4A64-B482-BFA845DA71F0}" presName="rootText" presStyleLbl="node4" presStyleIdx="8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0E018BF-C9F2-4F79-B579-34071111DFD0}" type="pres">
      <dgm:prSet presAssocID="{412F44F0-BDB4-4A64-B482-BFA845DA71F0}" presName="rootConnector" presStyleLbl="node4" presStyleIdx="8" presStyleCnt="24"/>
      <dgm:spPr/>
      <dgm:t>
        <a:bodyPr/>
        <a:lstStyle/>
        <a:p>
          <a:endParaRPr lang="hr-HR"/>
        </a:p>
      </dgm:t>
    </dgm:pt>
    <dgm:pt modelId="{91A43A7A-4E39-4C50-A678-695A6B9A8D7C}" type="pres">
      <dgm:prSet presAssocID="{412F44F0-BDB4-4A64-B482-BFA845DA71F0}" presName="hierChild4" presStyleCnt="0"/>
      <dgm:spPr/>
    </dgm:pt>
    <dgm:pt modelId="{B8667FE7-62DB-4F25-BFBD-BBBA1EAA05F1}" type="pres">
      <dgm:prSet presAssocID="{A2F6B207-2846-441E-A2A9-45B7CB67B08B}" presName="Name37" presStyleLbl="parChTrans1D4" presStyleIdx="9" presStyleCnt="24"/>
      <dgm:spPr/>
      <dgm:t>
        <a:bodyPr/>
        <a:lstStyle/>
        <a:p>
          <a:endParaRPr lang="hr-HR"/>
        </a:p>
      </dgm:t>
    </dgm:pt>
    <dgm:pt modelId="{35DB1E72-6AAE-49E7-96E2-CBDE921E3324}" type="pres">
      <dgm:prSet presAssocID="{EE06F96D-E9F9-4670-9789-7B6AA193251C}" presName="hierRoot2" presStyleCnt="0">
        <dgm:presLayoutVars>
          <dgm:hierBranch val="init"/>
        </dgm:presLayoutVars>
      </dgm:prSet>
      <dgm:spPr/>
    </dgm:pt>
    <dgm:pt modelId="{CF8D36D1-08F4-45E9-93AE-8ED03AE3DC5B}" type="pres">
      <dgm:prSet presAssocID="{EE06F96D-E9F9-4670-9789-7B6AA193251C}" presName="rootComposite" presStyleCnt="0"/>
      <dgm:spPr/>
    </dgm:pt>
    <dgm:pt modelId="{CB147334-8CB8-4560-A630-FD2D3289C035}" type="pres">
      <dgm:prSet presAssocID="{EE06F96D-E9F9-4670-9789-7B6AA193251C}" presName="rootText" presStyleLbl="node4" presStyleIdx="9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3A2B2970-E8DD-415A-A92D-5ED2EDA31AB7}" type="pres">
      <dgm:prSet presAssocID="{EE06F96D-E9F9-4670-9789-7B6AA193251C}" presName="rootConnector" presStyleLbl="node4" presStyleIdx="9" presStyleCnt="24"/>
      <dgm:spPr/>
      <dgm:t>
        <a:bodyPr/>
        <a:lstStyle/>
        <a:p>
          <a:endParaRPr lang="hr-HR"/>
        </a:p>
      </dgm:t>
    </dgm:pt>
    <dgm:pt modelId="{ACE3BF81-857D-4D70-A487-4EE75E7C178E}" type="pres">
      <dgm:prSet presAssocID="{EE06F96D-E9F9-4670-9789-7B6AA193251C}" presName="hierChild4" presStyleCnt="0"/>
      <dgm:spPr/>
    </dgm:pt>
    <dgm:pt modelId="{429B6860-05C8-4CCD-83E3-896BA3BA1661}" type="pres">
      <dgm:prSet presAssocID="{EE06F96D-E9F9-4670-9789-7B6AA193251C}" presName="hierChild5" presStyleCnt="0"/>
      <dgm:spPr/>
    </dgm:pt>
    <dgm:pt modelId="{C741E94F-ABEC-445A-995D-F29BCFDDD55A}" type="pres">
      <dgm:prSet presAssocID="{412F44F0-BDB4-4A64-B482-BFA845DA71F0}" presName="hierChild5" presStyleCnt="0"/>
      <dgm:spPr/>
    </dgm:pt>
    <dgm:pt modelId="{08F4236B-3229-4B3C-9625-04730C11611D}" type="pres">
      <dgm:prSet presAssocID="{EC678893-CB65-46EC-BBF2-73EC52BA6293}" presName="hierChild5" presStyleCnt="0"/>
      <dgm:spPr/>
    </dgm:pt>
    <dgm:pt modelId="{F97CA333-C83F-43A9-B552-8B0E7BD9F861}" type="pres">
      <dgm:prSet presAssocID="{2120D482-2FB3-4C52-98D4-8BAB63CD6033}" presName="hierChild5" presStyleCnt="0"/>
      <dgm:spPr/>
    </dgm:pt>
    <dgm:pt modelId="{447B3185-D009-422F-8CA5-E67CFA454D49}" type="pres">
      <dgm:prSet presAssocID="{46EDA5C9-F241-442E-9FED-43D10AD951E8}" presName="Name37" presStyleLbl="parChTrans1D4" presStyleIdx="10" presStyleCnt="24"/>
      <dgm:spPr/>
      <dgm:t>
        <a:bodyPr/>
        <a:lstStyle/>
        <a:p>
          <a:endParaRPr lang="hr-HR"/>
        </a:p>
      </dgm:t>
    </dgm:pt>
    <dgm:pt modelId="{6F94EBD5-CD72-4C8B-98F2-C352AFB71AB9}" type="pres">
      <dgm:prSet presAssocID="{A6998BBE-59B3-4E61-87FF-A13A18C7D83E}" presName="hierRoot2" presStyleCnt="0">
        <dgm:presLayoutVars>
          <dgm:hierBranch val="init"/>
        </dgm:presLayoutVars>
      </dgm:prSet>
      <dgm:spPr/>
    </dgm:pt>
    <dgm:pt modelId="{1C43A617-EE5E-4CF3-B84A-46E3C9DCBE77}" type="pres">
      <dgm:prSet presAssocID="{A6998BBE-59B3-4E61-87FF-A13A18C7D83E}" presName="rootComposite" presStyleCnt="0"/>
      <dgm:spPr/>
    </dgm:pt>
    <dgm:pt modelId="{715D178E-04C2-4D32-A9FB-8C53B33C8F40}" type="pres">
      <dgm:prSet presAssocID="{A6998BBE-59B3-4E61-87FF-A13A18C7D83E}" presName="rootText" presStyleLbl="node4" presStyleIdx="10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98E727DE-801B-40F0-8374-C7C85ADE0077}" type="pres">
      <dgm:prSet presAssocID="{A6998BBE-59B3-4E61-87FF-A13A18C7D83E}" presName="rootConnector" presStyleLbl="node4" presStyleIdx="10" presStyleCnt="24"/>
      <dgm:spPr/>
      <dgm:t>
        <a:bodyPr/>
        <a:lstStyle/>
        <a:p>
          <a:endParaRPr lang="hr-HR"/>
        </a:p>
      </dgm:t>
    </dgm:pt>
    <dgm:pt modelId="{79959D55-27F3-48B1-A430-6467895F18E0}" type="pres">
      <dgm:prSet presAssocID="{A6998BBE-59B3-4E61-87FF-A13A18C7D83E}" presName="hierChild4" presStyleCnt="0"/>
      <dgm:spPr/>
    </dgm:pt>
    <dgm:pt modelId="{33BDED71-D57F-4C9D-B64A-F08A11858489}" type="pres">
      <dgm:prSet presAssocID="{9E1DCD4D-B0A7-4036-A744-08C2C0AF5832}" presName="Name37" presStyleLbl="parChTrans1D4" presStyleIdx="11" presStyleCnt="24"/>
      <dgm:spPr/>
      <dgm:t>
        <a:bodyPr/>
        <a:lstStyle/>
        <a:p>
          <a:endParaRPr lang="hr-HR"/>
        </a:p>
      </dgm:t>
    </dgm:pt>
    <dgm:pt modelId="{D8165729-374F-40BD-A2DA-60D10BC1A49E}" type="pres">
      <dgm:prSet presAssocID="{91DA24C1-89E4-42F1-AEB9-24216A7354CB}" presName="hierRoot2" presStyleCnt="0">
        <dgm:presLayoutVars>
          <dgm:hierBranch val="init"/>
        </dgm:presLayoutVars>
      </dgm:prSet>
      <dgm:spPr/>
    </dgm:pt>
    <dgm:pt modelId="{9F2161F9-FD15-4BF4-876E-64C53C362117}" type="pres">
      <dgm:prSet presAssocID="{91DA24C1-89E4-42F1-AEB9-24216A7354CB}" presName="rootComposite" presStyleCnt="0"/>
      <dgm:spPr/>
    </dgm:pt>
    <dgm:pt modelId="{3AD20E0D-B7F4-4B73-B253-32DD725C2731}" type="pres">
      <dgm:prSet presAssocID="{91DA24C1-89E4-42F1-AEB9-24216A7354CB}" presName="rootText" presStyleLbl="node4" presStyleIdx="11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7DDFD0D-3CF4-4BE3-BE49-24F5944E4CDA}" type="pres">
      <dgm:prSet presAssocID="{91DA24C1-89E4-42F1-AEB9-24216A7354CB}" presName="rootConnector" presStyleLbl="node4" presStyleIdx="11" presStyleCnt="24"/>
      <dgm:spPr/>
      <dgm:t>
        <a:bodyPr/>
        <a:lstStyle/>
        <a:p>
          <a:endParaRPr lang="hr-HR"/>
        </a:p>
      </dgm:t>
    </dgm:pt>
    <dgm:pt modelId="{B44D2CDA-CCB0-4F6B-83B9-C4427C00B10C}" type="pres">
      <dgm:prSet presAssocID="{91DA24C1-89E4-42F1-AEB9-24216A7354CB}" presName="hierChild4" presStyleCnt="0"/>
      <dgm:spPr/>
    </dgm:pt>
    <dgm:pt modelId="{BAABAF1B-35D3-4B56-880D-3BB28D3D548E}" type="pres">
      <dgm:prSet presAssocID="{54E92E09-7A15-4DC6-BF18-48465778302E}" presName="Name37" presStyleLbl="parChTrans1D4" presStyleIdx="12" presStyleCnt="24"/>
      <dgm:spPr/>
      <dgm:t>
        <a:bodyPr/>
        <a:lstStyle/>
        <a:p>
          <a:endParaRPr lang="hr-HR"/>
        </a:p>
      </dgm:t>
    </dgm:pt>
    <dgm:pt modelId="{1F36DED0-08B2-4FFC-9DFE-081F6D0CAAB7}" type="pres">
      <dgm:prSet presAssocID="{55E2E260-C210-48C3-9015-0E6FF8AB8618}" presName="hierRoot2" presStyleCnt="0">
        <dgm:presLayoutVars>
          <dgm:hierBranch val="init"/>
        </dgm:presLayoutVars>
      </dgm:prSet>
      <dgm:spPr/>
    </dgm:pt>
    <dgm:pt modelId="{A325748D-75FE-4675-990E-083958166EF6}" type="pres">
      <dgm:prSet presAssocID="{55E2E260-C210-48C3-9015-0E6FF8AB8618}" presName="rootComposite" presStyleCnt="0"/>
      <dgm:spPr/>
    </dgm:pt>
    <dgm:pt modelId="{8BFE86E4-242F-4455-ABA6-01C4CEB1C9F6}" type="pres">
      <dgm:prSet presAssocID="{55E2E260-C210-48C3-9015-0E6FF8AB8618}" presName="rootText" presStyleLbl="node4" presStyleIdx="12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96CF06EE-21D2-4DF9-A603-FBDB0316F113}" type="pres">
      <dgm:prSet presAssocID="{55E2E260-C210-48C3-9015-0E6FF8AB8618}" presName="rootConnector" presStyleLbl="node4" presStyleIdx="12" presStyleCnt="24"/>
      <dgm:spPr/>
      <dgm:t>
        <a:bodyPr/>
        <a:lstStyle/>
        <a:p>
          <a:endParaRPr lang="hr-HR"/>
        </a:p>
      </dgm:t>
    </dgm:pt>
    <dgm:pt modelId="{20FE226C-B254-4F0F-8CBD-A51DAC3EF08B}" type="pres">
      <dgm:prSet presAssocID="{55E2E260-C210-48C3-9015-0E6FF8AB8618}" presName="hierChild4" presStyleCnt="0"/>
      <dgm:spPr/>
    </dgm:pt>
    <dgm:pt modelId="{8FD70D4B-3702-4702-BFE3-7FE2E8DC7EC5}" type="pres">
      <dgm:prSet presAssocID="{A3B88918-46E8-40B2-B1D3-9B8ED3C32D42}" presName="Name37" presStyleLbl="parChTrans1D4" presStyleIdx="13" presStyleCnt="24"/>
      <dgm:spPr/>
      <dgm:t>
        <a:bodyPr/>
        <a:lstStyle/>
        <a:p>
          <a:endParaRPr lang="hr-HR"/>
        </a:p>
      </dgm:t>
    </dgm:pt>
    <dgm:pt modelId="{D15A2EA7-46D3-4AA6-9FDB-4946F0B2E52B}" type="pres">
      <dgm:prSet presAssocID="{23591E0D-CC48-42F1-B512-337A55749DBC}" presName="hierRoot2" presStyleCnt="0">
        <dgm:presLayoutVars>
          <dgm:hierBranch val="init"/>
        </dgm:presLayoutVars>
      </dgm:prSet>
      <dgm:spPr/>
    </dgm:pt>
    <dgm:pt modelId="{349147A2-A2D4-4FFC-9539-66EF5B666FB4}" type="pres">
      <dgm:prSet presAssocID="{23591E0D-CC48-42F1-B512-337A55749DBC}" presName="rootComposite" presStyleCnt="0"/>
      <dgm:spPr/>
    </dgm:pt>
    <dgm:pt modelId="{0D7FCC9B-D80A-4598-8A0F-F8398AFE69D5}" type="pres">
      <dgm:prSet presAssocID="{23591E0D-CC48-42F1-B512-337A55749DBC}" presName="rootText" presStyleLbl="node4" presStyleIdx="13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C4F751C3-4D44-4C44-B44F-409FEDF8E816}" type="pres">
      <dgm:prSet presAssocID="{23591E0D-CC48-42F1-B512-337A55749DBC}" presName="rootConnector" presStyleLbl="node4" presStyleIdx="13" presStyleCnt="24"/>
      <dgm:spPr/>
      <dgm:t>
        <a:bodyPr/>
        <a:lstStyle/>
        <a:p>
          <a:endParaRPr lang="hr-HR"/>
        </a:p>
      </dgm:t>
    </dgm:pt>
    <dgm:pt modelId="{DE73D9DA-C1E8-4A99-8EB8-951B5D880032}" type="pres">
      <dgm:prSet presAssocID="{23591E0D-CC48-42F1-B512-337A55749DBC}" presName="hierChild4" presStyleCnt="0"/>
      <dgm:spPr/>
    </dgm:pt>
    <dgm:pt modelId="{6A62A461-207D-43F3-B089-AF5A5B9144C2}" type="pres">
      <dgm:prSet presAssocID="{23591E0D-CC48-42F1-B512-337A55749DBC}" presName="hierChild5" presStyleCnt="0"/>
      <dgm:spPr/>
    </dgm:pt>
    <dgm:pt modelId="{9CB57148-7D7D-4925-8E49-D4601EE5B72B}" type="pres">
      <dgm:prSet presAssocID="{55E2E260-C210-48C3-9015-0E6FF8AB8618}" presName="hierChild5" presStyleCnt="0"/>
      <dgm:spPr/>
    </dgm:pt>
    <dgm:pt modelId="{84212735-BBB1-4EA8-90C0-AED772A9C6B3}" type="pres">
      <dgm:prSet presAssocID="{91DA24C1-89E4-42F1-AEB9-24216A7354CB}" presName="hierChild5" presStyleCnt="0"/>
      <dgm:spPr/>
    </dgm:pt>
    <dgm:pt modelId="{E52B36DE-09A1-4E46-AFC6-0C1BC3F41B6D}" type="pres">
      <dgm:prSet presAssocID="{A6998BBE-59B3-4E61-87FF-A13A18C7D83E}" presName="hierChild5" presStyleCnt="0"/>
      <dgm:spPr/>
    </dgm:pt>
    <dgm:pt modelId="{FA66F4E9-303D-489F-989D-0C14F23726F4}" type="pres">
      <dgm:prSet presAssocID="{EBAFA256-E0B1-4424-85E9-7F1CA0C888D3}" presName="Name37" presStyleLbl="parChTrans1D4" presStyleIdx="14" presStyleCnt="24"/>
      <dgm:spPr/>
      <dgm:t>
        <a:bodyPr/>
        <a:lstStyle/>
        <a:p>
          <a:endParaRPr lang="hr-HR"/>
        </a:p>
      </dgm:t>
    </dgm:pt>
    <dgm:pt modelId="{EBF570BC-3456-4682-A3A9-578091A8B761}" type="pres">
      <dgm:prSet presAssocID="{B4EC7B3C-B042-4FB2-A896-F499B1BEB7DB}" presName="hierRoot2" presStyleCnt="0">
        <dgm:presLayoutVars>
          <dgm:hierBranch val="init"/>
        </dgm:presLayoutVars>
      </dgm:prSet>
      <dgm:spPr/>
    </dgm:pt>
    <dgm:pt modelId="{1959A51C-7B0C-4ACB-99B0-58D2E14AD7D7}" type="pres">
      <dgm:prSet presAssocID="{B4EC7B3C-B042-4FB2-A896-F499B1BEB7DB}" presName="rootComposite" presStyleCnt="0"/>
      <dgm:spPr/>
    </dgm:pt>
    <dgm:pt modelId="{9B07CAB3-3708-4FAC-BDB2-62E405050418}" type="pres">
      <dgm:prSet presAssocID="{B4EC7B3C-B042-4FB2-A896-F499B1BEB7DB}" presName="rootText" presStyleLbl="node4" presStyleIdx="14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64429409-DE14-4E43-A58E-C072DE88C3AD}" type="pres">
      <dgm:prSet presAssocID="{B4EC7B3C-B042-4FB2-A896-F499B1BEB7DB}" presName="rootConnector" presStyleLbl="node4" presStyleIdx="14" presStyleCnt="24"/>
      <dgm:spPr/>
      <dgm:t>
        <a:bodyPr/>
        <a:lstStyle/>
        <a:p>
          <a:endParaRPr lang="hr-HR"/>
        </a:p>
      </dgm:t>
    </dgm:pt>
    <dgm:pt modelId="{4AF71EA7-A258-46E4-947F-7C2867A8F681}" type="pres">
      <dgm:prSet presAssocID="{B4EC7B3C-B042-4FB2-A896-F499B1BEB7DB}" presName="hierChild4" presStyleCnt="0"/>
      <dgm:spPr/>
    </dgm:pt>
    <dgm:pt modelId="{0D7F1B92-194E-4DAA-8F72-068605032F6F}" type="pres">
      <dgm:prSet presAssocID="{C1406406-7C54-4CC8-AA71-A5835F8CD4F7}" presName="Name37" presStyleLbl="parChTrans1D4" presStyleIdx="15" presStyleCnt="24"/>
      <dgm:spPr/>
      <dgm:t>
        <a:bodyPr/>
        <a:lstStyle/>
        <a:p>
          <a:endParaRPr lang="hr-HR"/>
        </a:p>
      </dgm:t>
    </dgm:pt>
    <dgm:pt modelId="{A9B3914E-8C31-4B8E-8526-A66BF2498D49}" type="pres">
      <dgm:prSet presAssocID="{6C5C6C22-2EC0-4842-9A81-BF87025A2F29}" presName="hierRoot2" presStyleCnt="0">
        <dgm:presLayoutVars>
          <dgm:hierBranch val="init"/>
        </dgm:presLayoutVars>
      </dgm:prSet>
      <dgm:spPr/>
    </dgm:pt>
    <dgm:pt modelId="{DECDA50D-9887-4C17-B130-C6680D0D8498}" type="pres">
      <dgm:prSet presAssocID="{6C5C6C22-2EC0-4842-9A81-BF87025A2F29}" presName="rootComposite" presStyleCnt="0"/>
      <dgm:spPr/>
    </dgm:pt>
    <dgm:pt modelId="{5130EB04-11E3-46D1-96EC-F51FAC2D9465}" type="pres">
      <dgm:prSet presAssocID="{6C5C6C22-2EC0-4842-9A81-BF87025A2F29}" presName="rootText" presStyleLbl="node4" presStyleIdx="15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6EEE18F-AFEE-49E1-AD82-A2326AA3D7EF}" type="pres">
      <dgm:prSet presAssocID="{6C5C6C22-2EC0-4842-9A81-BF87025A2F29}" presName="rootConnector" presStyleLbl="node4" presStyleIdx="15" presStyleCnt="24"/>
      <dgm:spPr/>
      <dgm:t>
        <a:bodyPr/>
        <a:lstStyle/>
        <a:p>
          <a:endParaRPr lang="hr-HR"/>
        </a:p>
      </dgm:t>
    </dgm:pt>
    <dgm:pt modelId="{5019E0B3-F62A-44DD-B991-0FB6880D8818}" type="pres">
      <dgm:prSet presAssocID="{6C5C6C22-2EC0-4842-9A81-BF87025A2F29}" presName="hierChild4" presStyleCnt="0"/>
      <dgm:spPr/>
    </dgm:pt>
    <dgm:pt modelId="{238E34E6-353C-4D8A-8FCF-4686B896623D}" type="pres">
      <dgm:prSet presAssocID="{D63BD86B-5A1C-424F-A233-D05889FFC6B7}" presName="Name37" presStyleLbl="parChTrans1D4" presStyleIdx="16" presStyleCnt="24"/>
      <dgm:spPr/>
      <dgm:t>
        <a:bodyPr/>
        <a:lstStyle/>
        <a:p>
          <a:endParaRPr lang="hr-HR"/>
        </a:p>
      </dgm:t>
    </dgm:pt>
    <dgm:pt modelId="{6A4348AE-8D33-445D-A96B-B274407F575A}" type="pres">
      <dgm:prSet presAssocID="{5A0F27C9-8233-4A17-AEF0-A44256786EA2}" presName="hierRoot2" presStyleCnt="0">
        <dgm:presLayoutVars>
          <dgm:hierBranch val="init"/>
        </dgm:presLayoutVars>
      </dgm:prSet>
      <dgm:spPr/>
    </dgm:pt>
    <dgm:pt modelId="{50A7EC9F-7A0F-40A6-8E71-DBE7146DE929}" type="pres">
      <dgm:prSet presAssocID="{5A0F27C9-8233-4A17-AEF0-A44256786EA2}" presName="rootComposite" presStyleCnt="0"/>
      <dgm:spPr/>
    </dgm:pt>
    <dgm:pt modelId="{C7524399-872A-4347-982D-879818E4D414}" type="pres">
      <dgm:prSet presAssocID="{5A0F27C9-8233-4A17-AEF0-A44256786EA2}" presName="rootText" presStyleLbl="node4" presStyleIdx="16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29B8E862-A77B-4C55-8A0A-CB875FF89E29}" type="pres">
      <dgm:prSet presAssocID="{5A0F27C9-8233-4A17-AEF0-A44256786EA2}" presName="rootConnector" presStyleLbl="node4" presStyleIdx="16" presStyleCnt="24"/>
      <dgm:spPr/>
      <dgm:t>
        <a:bodyPr/>
        <a:lstStyle/>
        <a:p>
          <a:endParaRPr lang="hr-HR"/>
        </a:p>
      </dgm:t>
    </dgm:pt>
    <dgm:pt modelId="{18AEC301-52D2-45F9-8FF0-3EF3CF605D4A}" type="pres">
      <dgm:prSet presAssocID="{5A0F27C9-8233-4A17-AEF0-A44256786EA2}" presName="hierChild4" presStyleCnt="0"/>
      <dgm:spPr/>
    </dgm:pt>
    <dgm:pt modelId="{D8719CC9-CCB0-4614-AE70-B6E7536DBC09}" type="pres">
      <dgm:prSet presAssocID="{49467164-9415-42F8-9F1F-38948D483EDC}" presName="Name37" presStyleLbl="parChTrans1D4" presStyleIdx="17" presStyleCnt="24"/>
      <dgm:spPr/>
      <dgm:t>
        <a:bodyPr/>
        <a:lstStyle/>
        <a:p>
          <a:endParaRPr lang="hr-HR"/>
        </a:p>
      </dgm:t>
    </dgm:pt>
    <dgm:pt modelId="{1C7BEB73-40E7-4FCC-8C3A-475BC9404B60}" type="pres">
      <dgm:prSet presAssocID="{5EEAAF1A-9196-4F40-8313-BCFAD23E9164}" presName="hierRoot2" presStyleCnt="0">
        <dgm:presLayoutVars>
          <dgm:hierBranch val="init"/>
        </dgm:presLayoutVars>
      </dgm:prSet>
      <dgm:spPr/>
    </dgm:pt>
    <dgm:pt modelId="{21E7CEE6-1A2A-48DD-ABAF-A7C442306167}" type="pres">
      <dgm:prSet presAssocID="{5EEAAF1A-9196-4F40-8313-BCFAD23E9164}" presName="rootComposite" presStyleCnt="0"/>
      <dgm:spPr/>
    </dgm:pt>
    <dgm:pt modelId="{C8D3BEBA-5210-4005-BBCE-31D6462B4483}" type="pres">
      <dgm:prSet presAssocID="{5EEAAF1A-9196-4F40-8313-BCFAD23E9164}" presName="rootText" presStyleLbl="node4" presStyleIdx="17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6B4DFAA9-7E8F-4F08-83C2-D10C9ED6E341}" type="pres">
      <dgm:prSet presAssocID="{5EEAAF1A-9196-4F40-8313-BCFAD23E9164}" presName="rootConnector" presStyleLbl="node4" presStyleIdx="17" presStyleCnt="24"/>
      <dgm:spPr/>
      <dgm:t>
        <a:bodyPr/>
        <a:lstStyle/>
        <a:p>
          <a:endParaRPr lang="hr-HR"/>
        </a:p>
      </dgm:t>
    </dgm:pt>
    <dgm:pt modelId="{C89DA675-080B-44B2-9055-7CDA292733F7}" type="pres">
      <dgm:prSet presAssocID="{5EEAAF1A-9196-4F40-8313-BCFAD23E9164}" presName="hierChild4" presStyleCnt="0"/>
      <dgm:spPr/>
    </dgm:pt>
    <dgm:pt modelId="{546DB02C-C0F9-482E-A27D-1BA09F01AADE}" type="pres">
      <dgm:prSet presAssocID="{62457AA2-7B93-4A79-8018-B0DB62839576}" presName="Name37" presStyleLbl="parChTrans1D4" presStyleIdx="18" presStyleCnt="24"/>
      <dgm:spPr/>
      <dgm:t>
        <a:bodyPr/>
        <a:lstStyle/>
        <a:p>
          <a:endParaRPr lang="hr-HR"/>
        </a:p>
      </dgm:t>
    </dgm:pt>
    <dgm:pt modelId="{E2D85AAF-64CB-4BD2-B7EE-F729FE79A867}" type="pres">
      <dgm:prSet presAssocID="{7BEC4766-44AD-4752-89BB-0F9C167580B1}" presName="hierRoot2" presStyleCnt="0">
        <dgm:presLayoutVars>
          <dgm:hierBranch val="init"/>
        </dgm:presLayoutVars>
      </dgm:prSet>
      <dgm:spPr/>
    </dgm:pt>
    <dgm:pt modelId="{D6FA066F-3B4C-422C-9C7C-BEE2F2DA7764}" type="pres">
      <dgm:prSet presAssocID="{7BEC4766-44AD-4752-89BB-0F9C167580B1}" presName="rootComposite" presStyleCnt="0"/>
      <dgm:spPr/>
    </dgm:pt>
    <dgm:pt modelId="{70F736CC-5148-4B2F-B434-321E56CC8ECC}" type="pres">
      <dgm:prSet presAssocID="{7BEC4766-44AD-4752-89BB-0F9C167580B1}" presName="rootText" presStyleLbl="node4" presStyleIdx="18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FBD3AFB-BCA6-4183-B74F-7CB768A1FE3E}" type="pres">
      <dgm:prSet presAssocID="{7BEC4766-44AD-4752-89BB-0F9C167580B1}" presName="rootConnector" presStyleLbl="node4" presStyleIdx="18" presStyleCnt="24"/>
      <dgm:spPr/>
      <dgm:t>
        <a:bodyPr/>
        <a:lstStyle/>
        <a:p>
          <a:endParaRPr lang="hr-HR"/>
        </a:p>
      </dgm:t>
    </dgm:pt>
    <dgm:pt modelId="{CE395336-914E-4CA3-9D11-4E5C3CFF37C2}" type="pres">
      <dgm:prSet presAssocID="{7BEC4766-44AD-4752-89BB-0F9C167580B1}" presName="hierChild4" presStyleCnt="0"/>
      <dgm:spPr/>
    </dgm:pt>
    <dgm:pt modelId="{D374D311-9789-43C4-BC95-8EE8508322F2}" type="pres">
      <dgm:prSet presAssocID="{A0067ED6-00AF-45B8-8BE2-96463EEF4478}" presName="Name37" presStyleLbl="parChTrans1D4" presStyleIdx="19" presStyleCnt="24"/>
      <dgm:spPr/>
      <dgm:t>
        <a:bodyPr/>
        <a:lstStyle/>
        <a:p>
          <a:endParaRPr lang="hr-HR"/>
        </a:p>
      </dgm:t>
    </dgm:pt>
    <dgm:pt modelId="{8423CCC0-CF42-4C74-AC15-722BD088D8BD}" type="pres">
      <dgm:prSet presAssocID="{752D5B39-0682-480C-921F-CDEA3F2820A1}" presName="hierRoot2" presStyleCnt="0">
        <dgm:presLayoutVars>
          <dgm:hierBranch val="init"/>
        </dgm:presLayoutVars>
      </dgm:prSet>
      <dgm:spPr/>
    </dgm:pt>
    <dgm:pt modelId="{283069E6-9C31-4E29-9972-870CE1F2FA8A}" type="pres">
      <dgm:prSet presAssocID="{752D5B39-0682-480C-921F-CDEA3F2820A1}" presName="rootComposite" presStyleCnt="0"/>
      <dgm:spPr/>
    </dgm:pt>
    <dgm:pt modelId="{D9386666-4B24-4FAD-B0BF-F122CC069AE9}" type="pres">
      <dgm:prSet presAssocID="{752D5B39-0682-480C-921F-CDEA3F2820A1}" presName="rootText" presStyleLbl="node4" presStyleIdx="19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9B567E6-1B26-4190-936D-3AB012E40DD7}" type="pres">
      <dgm:prSet presAssocID="{752D5B39-0682-480C-921F-CDEA3F2820A1}" presName="rootConnector" presStyleLbl="node4" presStyleIdx="19" presStyleCnt="24"/>
      <dgm:spPr/>
      <dgm:t>
        <a:bodyPr/>
        <a:lstStyle/>
        <a:p>
          <a:endParaRPr lang="hr-HR"/>
        </a:p>
      </dgm:t>
    </dgm:pt>
    <dgm:pt modelId="{ED5C33B2-2295-4AE4-B0F6-C63B8000A760}" type="pres">
      <dgm:prSet presAssocID="{752D5B39-0682-480C-921F-CDEA3F2820A1}" presName="hierChild4" presStyleCnt="0"/>
      <dgm:spPr/>
    </dgm:pt>
    <dgm:pt modelId="{E80C9252-EA89-4788-9ED3-ED971384A37D}" type="pres">
      <dgm:prSet presAssocID="{752D5B39-0682-480C-921F-CDEA3F2820A1}" presName="hierChild5" presStyleCnt="0"/>
      <dgm:spPr/>
    </dgm:pt>
    <dgm:pt modelId="{8172EF77-DC8C-4974-80CD-E6E95D034750}" type="pres">
      <dgm:prSet presAssocID="{7BEC4766-44AD-4752-89BB-0F9C167580B1}" presName="hierChild5" presStyleCnt="0"/>
      <dgm:spPr/>
    </dgm:pt>
    <dgm:pt modelId="{C52C09B3-E628-4D47-8188-7724F7DA2E0B}" type="pres">
      <dgm:prSet presAssocID="{5EEAAF1A-9196-4F40-8313-BCFAD23E9164}" presName="hierChild5" presStyleCnt="0"/>
      <dgm:spPr/>
    </dgm:pt>
    <dgm:pt modelId="{A1E98478-0D32-455D-A4AD-F6051F3B5B49}" type="pres">
      <dgm:prSet presAssocID="{5A0F27C9-8233-4A17-AEF0-A44256786EA2}" presName="hierChild5" presStyleCnt="0"/>
      <dgm:spPr/>
    </dgm:pt>
    <dgm:pt modelId="{AC768315-225C-43CE-8906-A4AEF7F1BC35}" type="pres">
      <dgm:prSet presAssocID="{6C5C6C22-2EC0-4842-9A81-BF87025A2F29}" presName="hierChild5" presStyleCnt="0"/>
      <dgm:spPr/>
    </dgm:pt>
    <dgm:pt modelId="{FB3F8768-C7A6-4EE4-A4DE-EE0FE1801892}" type="pres">
      <dgm:prSet presAssocID="{B4EC7B3C-B042-4FB2-A896-F499B1BEB7DB}" presName="hierChild5" presStyleCnt="0"/>
      <dgm:spPr/>
    </dgm:pt>
    <dgm:pt modelId="{97E923C2-EB1C-4638-A0CE-7F45B405F793}" type="pres">
      <dgm:prSet presAssocID="{6246C51F-A4F4-426A-B88B-8E001A72E82E}" presName="Name37" presStyleLbl="parChTrans1D4" presStyleIdx="20" presStyleCnt="24"/>
      <dgm:spPr/>
      <dgm:t>
        <a:bodyPr/>
        <a:lstStyle/>
        <a:p>
          <a:endParaRPr lang="hr-HR"/>
        </a:p>
      </dgm:t>
    </dgm:pt>
    <dgm:pt modelId="{4E53C7F8-6DFE-49F3-9D21-4D5BA6A570BB}" type="pres">
      <dgm:prSet presAssocID="{559FD220-5E1D-48F0-A962-F98E8F3F343D}" presName="hierRoot2" presStyleCnt="0">
        <dgm:presLayoutVars>
          <dgm:hierBranch val="init"/>
        </dgm:presLayoutVars>
      </dgm:prSet>
      <dgm:spPr/>
    </dgm:pt>
    <dgm:pt modelId="{46710AAA-B18E-4AD1-B2BD-B9112EED5072}" type="pres">
      <dgm:prSet presAssocID="{559FD220-5E1D-48F0-A962-F98E8F3F343D}" presName="rootComposite" presStyleCnt="0"/>
      <dgm:spPr/>
    </dgm:pt>
    <dgm:pt modelId="{79D9446E-B9BC-444D-889E-4B89A42071CD}" type="pres">
      <dgm:prSet presAssocID="{559FD220-5E1D-48F0-A962-F98E8F3F343D}" presName="rootText" presStyleLbl="node4" presStyleIdx="20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AB37401F-5400-4AE0-91E8-B5853ADC6257}" type="pres">
      <dgm:prSet presAssocID="{559FD220-5E1D-48F0-A962-F98E8F3F343D}" presName="rootConnector" presStyleLbl="node4" presStyleIdx="20" presStyleCnt="24"/>
      <dgm:spPr/>
      <dgm:t>
        <a:bodyPr/>
        <a:lstStyle/>
        <a:p>
          <a:endParaRPr lang="hr-HR"/>
        </a:p>
      </dgm:t>
    </dgm:pt>
    <dgm:pt modelId="{E8C4F637-F73F-4D0E-8629-ECB7A597C073}" type="pres">
      <dgm:prSet presAssocID="{559FD220-5E1D-48F0-A962-F98E8F3F343D}" presName="hierChild4" presStyleCnt="0"/>
      <dgm:spPr/>
    </dgm:pt>
    <dgm:pt modelId="{6FBAD3D5-80E9-4A02-9810-1479AC4766C6}" type="pres">
      <dgm:prSet presAssocID="{CC706142-4B28-4B92-B835-AFC1F5E85406}" presName="Name37" presStyleLbl="parChTrans1D4" presStyleIdx="21" presStyleCnt="24"/>
      <dgm:spPr/>
      <dgm:t>
        <a:bodyPr/>
        <a:lstStyle/>
        <a:p>
          <a:endParaRPr lang="hr-HR"/>
        </a:p>
      </dgm:t>
    </dgm:pt>
    <dgm:pt modelId="{6284CDDF-82D8-4E68-AA4B-B2A55778AC6E}" type="pres">
      <dgm:prSet presAssocID="{C1231173-B1AB-4ADB-8E7C-C65D0E7D0218}" presName="hierRoot2" presStyleCnt="0">
        <dgm:presLayoutVars>
          <dgm:hierBranch val="init"/>
        </dgm:presLayoutVars>
      </dgm:prSet>
      <dgm:spPr/>
    </dgm:pt>
    <dgm:pt modelId="{BCDEF967-391D-41CE-9408-BD25A3E2F67A}" type="pres">
      <dgm:prSet presAssocID="{C1231173-B1AB-4ADB-8E7C-C65D0E7D0218}" presName="rootComposite" presStyleCnt="0"/>
      <dgm:spPr/>
    </dgm:pt>
    <dgm:pt modelId="{B95FBB07-F1AB-4F62-9F4B-E4B2564DF86F}" type="pres">
      <dgm:prSet presAssocID="{C1231173-B1AB-4ADB-8E7C-C65D0E7D0218}" presName="rootText" presStyleLbl="node4" presStyleIdx="21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565C3227-8F14-47A7-8A97-E8F205319362}" type="pres">
      <dgm:prSet presAssocID="{C1231173-B1AB-4ADB-8E7C-C65D0E7D0218}" presName="rootConnector" presStyleLbl="node4" presStyleIdx="21" presStyleCnt="24"/>
      <dgm:spPr/>
      <dgm:t>
        <a:bodyPr/>
        <a:lstStyle/>
        <a:p>
          <a:endParaRPr lang="hr-HR"/>
        </a:p>
      </dgm:t>
    </dgm:pt>
    <dgm:pt modelId="{1D9DB191-395D-4AB6-9561-68B0C2DAD0E9}" type="pres">
      <dgm:prSet presAssocID="{C1231173-B1AB-4ADB-8E7C-C65D0E7D0218}" presName="hierChild4" presStyleCnt="0"/>
      <dgm:spPr/>
    </dgm:pt>
    <dgm:pt modelId="{4A0713A9-6649-4963-876E-127AF32A0131}" type="pres">
      <dgm:prSet presAssocID="{C1231173-B1AB-4ADB-8E7C-C65D0E7D0218}" presName="hierChild5" presStyleCnt="0"/>
      <dgm:spPr/>
    </dgm:pt>
    <dgm:pt modelId="{09D9175D-E77E-45B0-B8CE-C83BBE85D704}" type="pres">
      <dgm:prSet presAssocID="{559FD220-5E1D-48F0-A962-F98E8F3F343D}" presName="hierChild5" presStyleCnt="0"/>
      <dgm:spPr/>
    </dgm:pt>
    <dgm:pt modelId="{032A98D6-F076-44C0-AD94-3F3F29D18F78}" type="pres">
      <dgm:prSet presAssocID="{D28BF39B-4DEB-4ABC-A5DD-C5D0EF59B75D}" presName="Name37" presStyleLbl="parChTrans1D4" presStyleIdx="22" presStyleCnt="24"/>
      <dgm:spPr/>
      <dgm:t>
        <a:bodyPr/>
        <a:lstStyle/>
        <a:p>
          <a:endParaRPr lang="hr-HR"/>
        </a:p>
      </dgm:t>
    </dgm:pt>
    <dgm:pt modelId="{FD0C40B2-E474-46D2-8A07-819C12E03138}" type="pres">
      <dgm:prSet presAssocID="{DA7CC28B-C0B6-44BE-8A89-8101EBF9003D}" presName="hierRoot2" presStyleCnt="0">
        <dgm:presLayoutVars>
          <dgm:hierBranch val="init"/>
        </dgm:presLayoutVars>
      </dgm:prSet>
      <dgm:spPr/>
    </dgm:pt>
    <dgm:pt modelId="{8505EA63-E0B4-4126-A049-49AC2974583E}" type="pres">
      <dgm:prSet presAssocID="{DA7CC28B-C0B6-44BE-8A89-8101EBF9003D}" presName="rootComposite" presStyleCnt="0"/>
      <dgm:spPr/>
    </dgm:pt>
    <dgm:pt modelId="{22CEAA9C-4AFA-4A03-9738-06CF6DD638D2}" type="pres">
      <dgm:prSet presAssocID="{DA7CC28B-C0B6-44BE-8A89-8101EBF9003D}" presName="rootText" presStyleLbl="node4" presStyleIdx="22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85295BC4-737C-413F-91C7-B7C2DBDFC6B4}" type="pres">
      <dgm:prSet presAssocID="{DA7CC28B-C0B6-44BE-8A89-8101EBF9003D}" presName="rootConnector" presStyleLbl="node4" presStyleIdx="22" presStyleCnt="24"/>
      <dgm:spPr/>
      <dgm:t>
        <a:bodyPr/>
        <a:lstStyle/>
        <a:p>
          <a:endParaRPr lang="hr-HR"/>
        </a:p>
      </dgm:t>
    </dgm:pt>
    <dgm:pt modelId="{2E1361DD-142D-4F8E-9C2E-2092B91923D1}" type="pres">
      <dgm:prSet presAssocID="{DA7CC28B-C0B6-44BE-8A89-8101EBF9003D}" presName="hierChild4" presStyleCnt="0"/>
      <dgm:spPr/>
    </dgm:pt>
    <dgm:pt modelId="{9C66936A-BFBA-454B-BCD4-E9AB8D301943}" type="pres">
      <dgm:prSet presAssocID="{D18E2150-BAEA-4BE7-9D9E-1450946E4DDB}" presName="Name37" presStyleLbl="parChTrans1D4" presStyleIdx="23" presStyleCnt="24"/>
      <dgm:spPr/>
      <dgm:t>
        <a:bodyPr/>
        <a:lstStyle/>
        <a:p>
          <a:endParaRPr lang="hr-HR"/>
        </a:p>
      </dgm:t>
    </dgm:pt>
    <dgm:pt modelId="{0E6C4C7F-2A10-4677-B0D0-1B6E01B3E3D0}" type="pres">
      <dgm:prSet presAssocID="{F747246F-FB6B-4672-8E43-24ADFA164152}" presName="hierRoot2" presStyleCnt="0">
        <dgm:presLayoutVars>
          <dgm:hierBranch val="init"/>
        </dgm:presLayoutVars>
      </dgm:prSet>
      <dgm:spPr/>
    </dgm:pt>
    <dgm:pt modelId="{D6A78B39-0BCA-4DEC-9074-E0E885FB41CD}" type="pres">
      <dgm:prSet presAssocID="{F747246F-FB6B-4672-8E43-24ADFA164152}" presName="rootComposite" presStyleCnt="0"/>
      <dgm:spPr/>
    </dgm:pt>
    <dgm:pt modelId="{8B0BD4EB-298C-4DD6-9EA6-CA4976B43436}" type="pres">
      <dgm:prSet presAssocID="{F747246F-FB6B-4672-8E43-24ADFA164152}" presName="rootText" presStyleLbl="node4" presStyleIdx="23" presStyleCnt="24">
        <dgm:presLayoutVars>
          <dgm:chPref val="3"/>
        </dgm:presLayoutVars>
      </dgm:prSet>
      <dgm:spPr/>
      <dgm:t>
        <a:bodyPr/>
        <a:lstStyle/>
        <a:p>
          <a:endParaRPr lang="hr-HR"/>
        </a:p>
      </dgm:t>
    </dgm:pt>
    <dgm:pt modelId="{BB706FCB-9C35-437D-9EE1-6F7994BB212D}" type="pres">
      <dgm:prSet presAssocID="{F747246F-FB6B-4672-8E43-24ADFA164152}" presName="rootConnector" presStyleLbl="node4" presStyleIdx="23" presStyleCnt="24"/>
      <dgm:spPr/>
      <dgm:t>
        <a:bodyPr/>
        <a:lstStyle/>
        <a:p>
          <a:endParaRPr lang="hr-HR"/>
        </a:p>
      </dgm:t>
    </dgm:pt>
    <dgm:pt modelId="{CC361F54-F38D-4D37-A0A1-BDA4C58E6BD0}" type="pres">
      <dgm:prSet presAssocID="{F747246F-FB6B-4672-8E43-24ADFA164152}" presName="hierChild4" presStyleCnt="0"/>
      <dgm:spPr/>
    </dgm:pt>
    <dgm:pt modelId="{32953891-4409-45CF-B97F-8F73CA1A2918}" type="pres">
      <dgm:prSet presAssocID="{F747246F-FB6B-4672-8E43-24ADFA164152}" presName="hierChild5" presStyleCnt="0"/>
      <dgm:spPr/>
    </dgm:pt>
    <dgm:pt modelId="{14A54F9F-07D4-4994-862E-E7E6D88A124A}" type="pres">
      <dgm:prSet presAssocID="{DA7CC28B-C0B6-44BE-8A89-8101EBF9003D}" presName="hierChild5" presStyleCnt="0"/>
      <dgm:spPr/>
    </dgm:pt>
    <dgm:pt modelId="{C28B8036-4AD6-4800-AAB9-0F36332D983D}" type="pres">
      <dgm:prSet presAssocID="{B01F164B-F106-4F5B-A29B-5A6B369DC4E9}" presName="hierChild5" presStyleCnt="0"/>
      <dgm:spPr/>
    </dgm:pt>
    <dgm:pt modelId="{E24311DA-2E18-47D7-A8D7-27F3B6803ED9}" type="pres">
      <dgm:prSet presAssocID="{E088F6AB-3B74-45E1-8AA0-E14637ABDB7A}" presName="hierChild5" presStyleCnt="0"/>
      <dgm:spPr/>
    </dgm:pt>
    <dgm:pt modelId="{BA54E098-1D1B-4E75-B8D4-CE3F3D580720}" type="pres">
      <dgm:prSet presAssocID="{16FAAD0C-D66A-40CF-995B-7940C4D7083F}" presName="hierChild7" presStyleCnt="0"/>
      <dgm:spPr/>
    </dgm:pt>
  </dgm:ptLst>
  <dgm:cxnLst>
    <dgm:cxn modelId="{05D3266B-C0A1-490E-9A73-3341B2567DB7}" type="presOf" srcId="{717433A5-05F2-4FC1-A2CC-8FA16BEAF44D}" destId="{CEC3B04A-BAD3-446F-8C9B-CBC582D8209F}" srcOrd="0" destOrd="0" presId="urn:microsoft.com/office/officeart/2005/8/layout/orgChart1"/>
    <dgm:cxn modelId="{9F3B4E94-2F53-475B-B790-FD86C9302AF9}" type="presOf" srcId="{EE06F96D-E9F9-4670-9789-7B6AA193251C}" destId="{CB147334-8CB8-4560-A630-FD2D3289C035}" srcOrd="0" destOrd="0" presId="urn:microsoft.com/office/officeart/2005/8/layout/orgChart1"/>
    <dgm:cxn modelId="{E097348A-3302-4C68-BFC2-CAE918EE2CC4}" type="presOf" srcId="{5A85E3DB-D929-41D9-A21C-9EFD7BE45206}" destId="{3A7A98D6-088A-4721-8098-95B5D9086632}" srcOrd="0" destOrd="0" presId="urn:microsoft.com/office/officeart/2005/8/layout/orgChart1"/>
    <dgm:cxn modelId="{C215C2FE-2ED4-41BE-B62E-3413494576B0}" type="presOf" srcId="{559FD220-5E1D-48F0-A962-F98E8F3F343D}" destId="{79D9446E-B9BC-444D-889E-4B89A42071CD}" srcOrd="0" destOrd="0" presId="urn:microsoft.com/office/officeart/2005/8/layout/orgChart1"/>
    <dgm:cxn modelId="{EE931425-BEC4-42FB-B60B-E9B1D1A943AF}" type="presOf" srcId="{2120D482-2FB3-4C52-98D4-8BAB63CD6033}" destId="{4C09C28A-21C2-4CFF-BC86-159320E50974}" srcOrd="1" destOrd="0" presId="urn:microsoft.com/office/officeart/2005/8/layout/orgChart1"/>
    <dgm:cxn modelId="{F24D90E6-AF32-4D01-9719-F010DEFA295A}" type="presOf" srcId="{7C7611AB-0E0E-461F-B899-4714CB750A89}" destId="{F9F0773F-EF4B-4FEE-BE29-C458A21BCA01}" srcOrd="0" destOrd="0" presId="urn:microsoft.com/office/officeart/2005/8/layout/orgChart1"/>
    <dgm:cxn modelId="{8A810DD2-A76C-4EAD-A6C2-8E4A5576BE2A}" srcId="{B01F164B-F106-4F5B-A29B-5A6B369DC4E9}" destId="{B4EC7B3C-B042-4FB2-A896-F499B1BEB7DB}" srcOrd="3" destOrd="0" parTransId="{EBAFA256-E0B1-4424-85E9-7F1CA0C888D3}" sibTransId="{BFC21BD3-82DF-4E6C-8B8F-E0DC9527FA16}"/>
    <dgm:cxn modelId="{43CE6934-130E-4866-AA31-8CF9A27F24B7}" type="presOf" srcId="{EBAFA256-E0B1-4424-85E9-7F1CA0C888D3}" destId="{FA66F4E9-303D-489F-989D-0C14F23726F4}" srcOrd="0" destOrd="0" presId="urn:microsoft.com/office/officeart/2005/8/layout/orgChart1"/>
    <dgm:cxn modelId="{0F30AEF9-BD3B-4AD2-8540-5558814222FA}" type="presOf" srcId="{752D5B39-0682-480C-921F-CDEA3F2820A1}" destId="{B9B567E6-1B26-4190-936D-3AB012E40DD7}" srcOrd="1" destOrd="0" presId="urn:microsoft.com/office/officeart/2005/8/layout/orgChart1"/>
    <dgm:cxn modelId="{874B7405-6C7C-4D31-9565-26F1BFE0E29E}" type="presOf" srcId="{5A0F27C9-8233-4A17-AEF0-A44256786EA2}" destId="{C7524399-872A-4347-982D-879818E4D414}" srcOrd="0" destOrd="0" presId="urn:microsoft.com/office/officeart/2005/8/layout/orgChart1"/>
    <dgm:cxn modelId="{D2931B61-0F9E-44FB-B64E-9929CB9F8F92}" type="presOf" srcId="{DA7CC28B-C0B6-44BE-8A89-8101EBF9003D}" destId="{85295BC4-737C-413F-91C7-B7C2DBDFC6B4}" srcOrd="1" destOrd="0" presId="urn:microsoft.com/office/officeart/2005/8/layout/orgChart1"/>
    <dgm:cxn modelId="{C569CCC6-2C91-4E37-A92E-C98DD85B2E47}" srcId="{6C5C6C22-2EC0-4842-9A81-BF87025A2F29}" destId="{5A0F27C9-8233-4A17-AEF0-A44256786EA2}" srcOrd="0" destOrd="0" parTransId="{D63BD86B-5A1C-424F-A233-D05889FFC6B7}" sibTransId="{74611182-5F34-493B-B492-752A1699D5FA}"/>
    <dgm:cxn modelId="{4AF2BDE1-5612-4E54-B1C0-9D0FC8727350}" srcId="{55E2E260-C210-48C3-9015-0E6FF8AB8618}" destId="{23591E0D-CC48-42F1-B512-337A55749DBC}" srcOrd="0" destOrd="0" parTransId="{A3B88918-46E8-40B2-B1D3-9B8ED3C32D42}" sibTransId="{7B102BE1-69B5-4DF4-84D9-540E4E430C4B}"/>
    <dgm:cxn modelId="{A1CD1493-FC52-48BB-9D28-34AB568D318A}" srcId="{DBAF39CF-D027-439E-842D-8CE413B46B77}" destId="{9BB08D79-6DBE-428C-9EB6-DF6238B7D55E}" srcOrd="0" destOrd="0" parTransId="{87A95E00-9D18-42A9-A8F2-A08329FAFA4A}" sibTransId="{6EEC8AEF-8AB4-4B63-AA82-6FD1BFCBD6EC}"/>
    <dgm:cxn modelId="{1AC41C90-BDFC-4130-BF9A-AC9DDE205430}" srcId="{91DA24C1-89E4-42F1-AEB9-24216A7354CB}" destId="{55E2E260-C210-48C3-9015-0E6FF8AB8618}" srcOrd="0" destOrd="0" parTransId="{54E92E09-7A15-4DC6-BF18-48465778302E}" sibTransId="{545D9AF4-A221-47EB-87F6-D4D8F4C23CB4}"/>
    <dgm:cxn modelId="{CA5C7F82-C9FD-48C4-88F8-162C4414E3F1}" type="presOf" srcId="{5EEAAF1A-9196-4F40-8313-BCFAD23E9164}" destId="{6B4DFAA9-7E8F-4F08-83C2-D10C9ED6E341}" srcOrd="1" destOrd="0" presId="urn:microsoft.com/office/officeart/2005/8/layout/orgChart1"/>
    <dgm:cxn modelId="{B48D11F8-767C-44E8-826D-3203D79E74AF}" srcId="{16FAAD0C-D66A-40CF-995B-7940C4D7083F}" destId="{E088F6AB-3B74-45E1-8AA0-E14637ABDB7A}" srcOrd="0" destOrd="0" parTransId="{7C7611AB-0E0E-461F-B899-4714CB750A89}" sibTransId="{ED37184C-4D14-4EFB-BB8B-D8DA514D7108}"/>
    <dgm:cxn modelId="{13468B28-FFEC-4764-A3CD-926C07C70CDA}" type="presOf" srcId="{E088F6AB-3B74-45E1-8AA0-E14637ABDB7A}" destId="{AB09794F-D6DC-4F48-B587-1E28E158496B}" srcOrd="1" destOrd="0" presId="urn:microsoft.com/office/officeart/2005/8/layout/orgChart1"/>
    <dgm:cxn modelId="{D2707EEB-D492-42B1-8735-24C64BD7B5AB}" srcId="{9BB08D79-6DBE-428C-9EB6-DF6238B7D55E}" destId="{717433A5-05F2-4FC1-A2CC-8FA16BEAF44D}" srcOrd="0" destOrd="0" parTransId="{D5DF8014-749F-4B54-B5DE-82A2B0796E81}" sibTransId="{0D34487F-0768-43E5-859C-818F40CA62A4}"/>
    <dgm:cxn modelId="{918A7B20-BF11-4136-B3D0-B8365B50818D}" type="presOf" srcId="{9BB08D79-6DBE-428C-9EB6-DF6238B7D55E}" destId="{B1D3AF9C-1C48-4AF8-A52E-DCCD1949AC47}" srcOrd="0" destOrd="0" presId="urn:microsoft.com/office/officeart/2005/8/layout/orgChart1"/>
    <dgm:cxn modelId="{885F8AF2-00DC-4705-93BC-E9947D8FCC88}" type="presOf" srcId="{B4EC7B3C-B042-4FB2-A896-F499B1BEB7DB}" destId="{9B07CAB3-3708-4FAC-BDB2-62E405050418}" srcOrd="0" destOrd="0" presId="urn:microsoft.com/office/officeart/2005/8/layout/orgChart1"/>
    <dgm:cxn modelId="{D42326EE-289C-467C-B1B0-29A8E3555773}" srcId="{AE2F4CCB-7E6F-42CF-BCD9-2822769D4A78}" destId="{00981FA3-F605-46DD-989F-6BE3EAF4057B}" srcOrd="0" destOrd="0" parTransId="{575D4D02-951C-42CA-A617-C04F70CC8A17}" sibTransId="{9FA1BB58-1B8F-4299-A0DE-439D9F6535C5}"/>
    <dgm:cxn modelId="{A124CBE6-F8AA-4B56-B4F9-90795D73B188}" type="presOf" srcId="{8477AF11-39DC-4DF0-943C-54119FB35E3F}" destId="{15AD3A44-BD47-4F4D-8358-694441476CD2}" srcOrd="0" destOrd="0" presId="urn:microsoft.com/office/officeart/2005/8/layout/orgChart1"/>
    <dgm:cxn modelId="{222A4089-D369-496A-85D8-85738C353C31}" srcId="{717433A5-05F2-4FC1-A2CC-8FA16BEAF44D}" destId="{AE2F4CCB-7E6F-42CF-BCD9-2822769D4A78}" srcOrd="0" destOrd="0" parTransId="{E50C059B-E7FC-43B8-B753-DE82C0DCDC29}" sibTransId="{CF7771A0-15DA-43CB-8F82-FE2D725EFD48}"/>
    <dgm:cxn modelId="{0E1EE79F-5B82-47CB-B628-9BF0B8C2EA7E}" type="presOf" srcId="{B4EC7B3C-B042-4FB2-A896-F499B1BEB7DB}" destId="{64429409-DE14-4E43-A58E-C072DE88C3AD}" srcOrd="1" destOrd="0" presId="urn:microsoft.com/office/officeart/2005/8/layout/orgChart1"/>
    <dgm:cxn modelId="{3CBB1817-FD72-4585-B2C9-E34F080A53C2}" type="presOf" srcId="{55E2E260-C210-48C3-9015-0E6FF8AB8618}" destId="{96CF06EE-21D2-4DF9-A603-FBDB0316F113}" srcOrd="1" destOrd="0" presId="urn:microsoft.com/office/officeart/2005/8/layout/orgChart1"/>
    <dgm:cxn modelId="{AC66B33E-AD98-4A33-87C0-35A6EF110AB0}" srcId="{B01F164B-F106-4F5B-A29B-5A6B369DC4E9}" destId="{2120D482-2FB3-4C52-98D4-8BAB63CD6033}" srcOrd="1" destOrd="0" parTransId="{5A85E3DB-D929-41D9-A21C-9EFD7BE45206}" sibTransId="{E96887DD-72DA-41DF-8C50-C75796558B6B}"/>
    <dgm:cxn modelId="{5AFB4A32-6926-474E-AF15-0D1583B9E95C}" srcId="{B01F164B-F106-4F5B-A29B-5A6B369DC4E9}" destId="{DBAF39CF-D027-439E-842D-8CE413B46B77}" srcOrd="0" destOrd="0" parTransId="{052ECAC9-D149-4C15-823E-6BB491D24079}" sibTransId="{864023EA-7252-4A42-8C8B-39A11B56CC47}"/>
    <dgm:cxn modelId="{F478DBE7-5FC5-4620-BA0D-DBA7D43E3480}" srcId="{936BF3B6-CD55-4FF6-8AC8-DD2B9BDE6613}" destId="{16FAAD0C-D66A-40CF-995B-7940C4D7083F}" srcOrd="1" destOrd="0" parTransId="{F9A2615E-6FB4-449C-A283-493DF4764E9F}" sibTransId="{D64307E1-BA3D-4AF9-B331-3EA779386B98}"/>
    <dgm:cxn modelId="{88F243EF-A353-4422-BA22-88751EAA5CF0}" type="presOf" srcId="{5EEAAF1A-9196-4F40-8313-BCFAD23E9164}" destId="{C8D3BEBA-5210-4005-BBCE-31D6462B4483}" srcOrd="0" destOrd="0" presId="urn:microsoft.com/office/officeart/2005/8/layout/orgChart1"/>
    <dgm:cxn modelId="{8FD3602A-C77F-4094-8A07-10BEEB4FA2C0}" type="presOf" srcId="{6246C51F-A4F4-426A-B88B-8E001A72E82E}" destId="{97E923C2-EB1C-4638-A0CE-7F45B405F793}" srcOrd="0" destOrd="0" presId="urn:microsoft.com/office/officeart/2005/8/layout/orgChart1"/>
    <dgm:cxn modelId="{E1512258-A294-4629-97F1-B566265EE428}" srcId="{B01F164B-F106-4F5B-A29B-5A6B369DC4E9}" destId="{DA7CC28B-C0B6-44BE-8A89-8101EBF9003D}" srcOrd="5" destOrd="0" parTransId="{D28BF39B-4DEB-4ABC-A5DD-C5D0EF59B75D}" sibTransId="{733BC6B7-E14A-4FDA-AB40-F4A22987C371}"/>
    <dgm:cxn modelId="{3F517DD3-4AEA-471D-9AE5-5495385F6FDF}" type="presOf" srcId="{C1406406-7C54-4CC8-AA71-A5835F8CD4F7}" destId="{0D7F1B92-194E-4DAA-8F72-068605032F6F}" srcOrd="0" destOrd="0" presId="urn:microsoft.com/office/officeart/2005/8/layout/orgChart1"/>
    <dgm:cxn modelId="{F898DC2B-E5EC-422C-9CCB-97114FA6552D}" type="presOf" srcId="{D63BD86B-5A1C-424F-A233-D05889FFC6B7}" destId="{238E34E6-353C-4D8A-8FCF-4686B896623D}" srcOrd="0" destOrd="0" presId="urn:microsoft.com/office/officeart/2005/8/layout/orgChart1"/>
    <dgm:cxn modelId="{C0DE9D17-FA44-4205-B707-52E92CAB12DE}" type="presOf" srcId="{AE2F4CCB-7E6F-42CF-BCD9-2822769D4A78}" destId="{986A6F86-9B93-4891-AC85-E1BA6FFB9CC0}" srcOrd="1" destOrd="0" presId="urn:microsoft.com/office/officeart/2005/8/layout/orgChart1"/>
    <dgm:cxn modelId="{B11947B8-C73E-40FB-88D3-2F42EC4D24BA}" type="presOf" srcId="{936BF3B6-CD55-4FF6-8AC8-DD2B9BDE6613}" destId="{58079D36-904E-4C7D-8626-CD03CCDE4398}" srcOrd="0" destOrd="0" presId="urn:microsoft.com/office/officeart/2005/8/layout/orgChart1"/>
    <dgm:cxn modelId="{23896E67-2711-4C74-BDC0-4108C502D374}" srcId="{936BF3B6-CD55-4FF6-8AC8-DD2B9BDE6613}" destId="{8C7C2974-0BEE-477B-AF41-9D963C1BFBD2}" srcOrd="0" destOrd="0" parTransId="{1ACE483A-B3C9-4C77-8C22-49153798FAE1}" sibTransId="{B60C0873-D383-471E-BEE7-35BC20098A35}"/>
    <dgm:cxn modelId="{927E6C83-192A-465A-9E29-1C93D68C5F36}" type="presOf" srcId="{62457AA2-7B93-4A79-8018-B0DB62839576}" destId="{546DB02C-C0F9-482E-A27D-1BA09F01AADE}" srcOrd="0" destOrd="0" presId="urn:microsoft.com/office/officeart/2005/8/layout/orgChart1"/>
    <dgm:cxn modelId="{326F149B-00B0-4C40-A330-ADD312E99555}" type="presOf" srcId="{91DA24C1-89E4-42F1-AEB9-24216A7354CB}" destId="{A7DDFD0D-3CF4-4BE3-BE49-24F5944E4CDA}" srcOrd="1" destOrd="0" presId="urn:microsoft.com/office/officeart/2005/8/layout/orgChart1"/>
    <dgm:cxn modelId="{162FD51A-E205-4942-8330-6877A929A9E1}" type="presOf" srcId="{A0067ED6-00AF-45B8-8BE2-96463EEF4478}" destId="{D374D311-9789-43C4-BC95-8EE8508322F2}" srcOrd="0" destOrd="0" presId="urn:microsoft.com/office/officeart/2005/8/layout/orgChart1"/>
    <dgm:cxn modelId="{3D18354B-7318-49E3-AF7C-2B92E033E9A9}" type="presOf" srcId="{DA7CC28B-C0B6-44BE-8A89-8101EBF9003D}" destId="{22CEAA9C-4AFA-4A03-9738-06CF6DD638D2}" srcOrd="0" destOrd="0" presId="urn:microsoft.com/office/officeart/2005/8/layout/orgChart1"/>
    <dgm:cxn modelId="{EAE8CB66-84CB-43D4-B2D9-4B8E7FB0860A}" type="presOf" srcId="{052ECAC9-D149-4C15-823E-6BB491D24079}" destId="{8D0FB0A6-753D-4D05-AEBF-0833CDD0F914}" srcOrd="0" destOrd="0" presId="urn:microsoft.com/office/officeart/2005/8/layout/orgChart1"/>
    <dgm:cxn modelId="{D1C67BCF-7F96-4E44-B088-0815895E8309}" srcId="{EC678893-CB65-46EC-BBF2-73EC52BA6293}" destId="{412F44F0-BDB4-4A64-B482-BFA845DA71F0}" srcOrd="0" destOrd="0" parTransId="{56F10E90-0185-440D-92CA-33AA6990D717}" sibTransId="{3FFFC756-5BF6-4EF0-844A-2C6FAB891C60}"/>
    <dgm:cxn modelId="{C4C53E1C-34DE-4213-A9D2-1CE1DE4CEFFE}" type="presOf" srcId="{AE2F4CCB-7E6F-42CF-BCD9-2822769D4A78}" destId="{19354F6B-B545-4FA8-95D2-8A406034F3BF}" srcOrd="0" destOrd="0" presId="urn:microsoft.com/office/officeart/2005/8/layout/orgChart1"/>
    <dgm:cxn modelId="{B971C0A0-6C13-4CC4-BF86-7C7E11E46DF2}" type="presOf" srcId="{87A95E00-9D18-42A9-A8F2-A08329FAFA4A}" destId="{51560443-8D78-4ED1-BEE0-6085D53C07FD}" srcOrd="0" destOrd="0" presId="urn:microsoft.com/office/officeart/2005/8/layout/orgChart1"/>
    <dgm:cxn modelId="{DDFB631A-3BFA-408C-8EC7-8539985B43BD}" type="presOf" srcId="{9BB08D79-6DBE-428C-9EB6-DF6238B7D55E}" destId="{104D575F-98D2-44C6-B4F8-99305CAB940B}" srcOrd="1" destOrd="0" presId="urn:microsoft.com/office/officeart/2005/8/layout/orgChart1"/>
    <dgm:cxn modelId="{56734E0C-949A-4640-83BF-5BACDFB03B7F}" type="presOf" srcId="{00981FA3-F605-46DD-989F-6BE3EAF4057B}" destId="{F1D32F2E-6531-4390-9DD0-72354157605B}" srcOrd="1" destOrd="0" presId="urn:microsoft.com/office/officeart/2005/8/layout/orgChart1"/>
    <dgm:cxn modelId="{30F43168-C028-4E46-AF57-706560839F41}" type="presOf" srcId="{66A62D88-F0A8-47D3-BF06-39624A633C3F}" destId="{6DF9DD72-17A8-4344-8308-325C6D7591FA}" srcOrd="0" destOrd="0" presId="urn:microsoft.com/office/officeart/2005/8/layout/orgChart1"/>
    <dgm:cxn modelId="{58B9BCEE-2294-4ACF-A1E9-E3CC2E9E2F86}" srcId="{E088F6AB-3B74-45E1-8AA0-E14637ABDB7A}" destId="{B01F164B-F106-4F5B-A29B-5A6B369DC4E9}" srcOrd="0" destOrd="0" parTransId="{66A62D88-F0A8-47D3-BF06-39624A633C3F}" sibTransId="{4C3773C2-23EC-4FB6-B705-C608CF437F58}"/>
    <dgm:cxn modelId="{37A8FE45-7E6A-48A6-B7DE-A1079C901FFF}" type="presOf" srcId="{B01F164B-F106-4F5B-A29B-5A6B369DC4E9}" destId="{78C130B1-CFC4-491A-98E1-A004804A5588}" srcOrd="0" destOrd="0" presId="urn:microsoft.com/office/officeart/2005/8/layout/orgChart1"/>
    <dgm:cxn modelId="{A7975057-00CD-4B87-99CC-96548143EFCC}" srcId="{DA7CC28B-C0B6-44BE-8A89-8101EBF9003D}" destId="{F747246F-FB6B-4672-8E43-24ADFA164152}" srcOrd="0" destOrd="0" parTransId="{D18E2150-BAEA-4BE7-9D9E-1450946E4DDB}" sibTransId="{B5E01700-05E6-4A7F-B467-0D3B6EF542B2}"/>
    <dgm:cxn modelId="{3E21DCDB-B91A-42AF-BB56-DC5F6BA89403}" type="presOf" srcId="{752D5B39-0682-480C-921F-CDEA3F2820A1}" destId="{D9386666-4B24-4FAD-B0BF-F122CC069AE9}" srcOrd="0" destOrd="0" presId="urn:microsoft.com/office/officeart/2005/8/layout/orgChart1"/>
    <dgm:cxn modelId="{2CF51813-7686-4755-8BAC-9EAA2A7C5073}" type="presOf" srcId="{CC706142-4B28-4B92-B835-AFC1F5E85406}" destId="{6FBAD3D5-80E9-4A02-9810-1479AC4766C6}" srcOrd="0" destOrd="0" presId="urn:microsoft.com/office/officeart/2005/8/layout/orgChart1"/>
    <dgm:cxn modelId="{C916A3E9-A5AA-475A-A47A-22AB89DDFA2D}" srcId="{B4EC7B3C-B042-4FB2-A896-F499B1BEB7DB}" destId="{6C5C6C22-2EC0-4842-9A81-BF87025A2F29}" srcOrd="0" destOrd="0" parTransId="{C1406406-7C54-4CC8-AA71-A5835F8CD4F7}" sibTransId="{AA56C1BE-4201-4B87-BEE2-3AB46AFE3D2D}"/>
    <dgm:cxn modelId="{0DB15C48-4E6B-415C-9C22-00D07812DF0D}" type="presOf" srcId="{D5DF8014-749F-4B54-B5DE-82A2B0796E81}" destId="{460348FF-464A-436D-97E8-0BF0F0FBAD8E}" srcOrd="0" destOrd="0" presId="urn:microsoft.com/office/officeart/2005/8/layout/orgChart1"/>
    <dgm:cxn modelId="{068D22E9-A0D4-4367-A57F-7068C9EA734D}" srcId="{7BEC4766-44AD-4752-89BB-0F9C167580B1}" destId="{752D5B39-0682-480C-921F-CDEA3F2820A1}" srcOrd="0" destOrd="0" parTransId="{A0067ED6-00AF-45B8-8BE2-96463EEF4478}" sibTransId="{FE1B51D3-A374-4E29-9B26-68A0B0AFA268}"/>
    <dgm:cxn modelId="{989F1936-F202-4086-9701-098B029E2D2F}" type="presOf" srcId="{8C7C2974-0BEE-477B-AF41-9D963C1BFBD2}" destId="{1C57D61F-A131-4564-8655-6BB6EA684CB7}" srcOrd="0" destOrd="0" presId="urn:microsoft.com/office/officeart/2005/8/layout/orgChart1"/>
    <dgm:cxn modelId="{F34FB3D7-5B12-4D80-A015-58C62D626479}" srcId="{5A0F27C9-8233-4A17-AEF0-A44256786EA2}" destId="{5EEAAF1A-9196-4F40-8313-BCFAD23E9164}" srcOrd="0" destOrd="0" parTransId="{49467164-9415-42F8-9F1F-38948D483EDC}" sibTransId="{84D2F011-0990-425B-A3CD-9AF21EA78C2E}"/>
    <dgm:cxn modelId="{2149FB92-B3DE-4266-9251-72ECC4E7819F}" type="presOf" srcId="{A3B88918-46E8-40B2-B1D3-9B8ED3C32D42}" destId="{8FD70D4B-3702-4702-BFE3-7FE2E8DC7EC5}" srcOrd="0" destOrd="0" presId="urn:microsoft.com/office/officeart/2005/8/layout/orgChart1"/>
    <dgm:cxn modelId="{222EED9A-74E6-4531-940D-62ADBACAC323}" type="presOf" srcId="{D18E2150-BAEA-4BE7-9D9E-1450946E4DDB}" destId="{9C66936A-BFBA-454B-BCD4-E9AB8D301943}" srcOrd="0" destOrd="0" presId="urn:microsoft.com/office/officeart/2005/8/layout/orgChart1"/>
    <dgm:cxn modelId="{F34A3F85-BFF9-46F4-AEB0-70CA8550BED7}" type="presOf" srcId="{412F44F0-BDB4-4A64-B482-BFA845DA71F0}" destId="{5B94D716-87F9-41BA-A5F4-19BA65FC22DA}" srcOrd="0" destOrd="0" presId="urn:microsoft.com/office/officeart/2005/8/layout/orgChart1"/>
    <dgm:cxn modelId="{DE75D884-8B8D-4ED4-AC3B-FD018314FD68}" type="presOf" srcId="{F747246F-FB6B-4672-8E43-24ADFA164152}" destId="{8B0BD4EB-298C-4DD6-9EA6-CA4976B43436}" srcOrd="0" destOrd="0" presId="urn:microsoft.com/office/officeart/2005/8/layout/orgChart1"/>
    <dgm:cxn modelId="{70A5F2BE-CF7B-4E6D-91D6-673787F759CF}" type="presOf" srcId="{A2F6B207-2846-441E-A2A9-45B7CB67B08B}" destId="{B8667FE7-62DB-4F25-BFBD-BBBA1EAA05F1}" srcOrd="0" destOrd="0" presId="urn:microsoft.com/office/officeart/2005/8/layout/orgChart1"/>
    <dgm:cxn modelId="{F9E5E10C-BEDE-4461-B7E0-F2131BBF8DAA}" type="presOf" srcId="{23591E0D-CC48-42F1-B512-337A55749DBC}" destId="{C4F751C3-4D44-4C44-B44F-409FEDF8E816}" srcOrd="1" destOrd="0" presId="urn:microsoft.com/office/officeart/2005/8/layout/orgChart1"/>
    <dgm:cxn modelId="{6FDC64DE-76EE-4E69-B4CD-2A33D8860D51}" type="presOf" srcId="{C1231173-B1AB-4ADB-8E7C-C65D0E7D0218}" destId="{565C3227-8F14-47A7-8A97-E8F205319362}" srcOrd="1" destOrd="0" presId="urn:microsoft.com/office/officeart/2005/8/layout/orgChart1"/>
    <dgm:cxn modelId="{EC7214D5-9184-45D2-A63B-2788EC2994BB}" type="presOf" srcId="{B01F164B-F106-4F5B-A29B-5A6B369DC4E9}" destId="{DEF61C69-12B5-4301-BF65-DB09FD33AEE3}" srcOrd="1" destOrd="0" presId="urn:microsoft.com/office/officeart/2005/8/layout/orgChart1"/>
    <dgm:cxn modelId="{552963CE-8B7F-4A62-ABA6-0B6847B62642}" type="presOf" srcId="{559FD220-5E1D-48F0-A962-F98E8F3F343D}" destId="{AB37401F-5400-4AE0-91E8-B5853ADC6257}" srcOrd="1" destOrd="0" presId="urn:microsoft.com/office/officeart/2005/8/layout/orgChart1"/>
    <dgm:cxn modelId="{76E79FBD-0C91-4351-9DE0-E7D1053769A9}" type="presOf" srcId="{6C5C6C22-2EC0-4842-9A81-BF87025A2F29}" destId="{5130EB04-11E3-46D1-96EC-F51FAC2D9465}" srcOrd="0" destOrd="0" presId="urn:microsoft.com/office/officeart/2005/8/layout/orgChart1"/>
    <dgm:cxn modelId="{F76F3932-080C-4D11-963C-FC5805E83522}" type="presOf" srcId="{936BF3B6-CD55-4FF6-8AC8-DD2B9BDE6613}" destId="{CF1BD3EB-38CB-46B1-B06A-C3FCA50040FF}" srcOrd="1" destOrd="0" presId="urn:microsoft.com/office/officeart/2005/8/layout/orgChart1"/>
    <dgm:cxn modelId="{0367F64A-3839-4E4C-817A-41A8A37BC756}" srcId="{B01F164B-F106-4F5B-A29B-5A6B369DC4E9}" destId="{A6998BBE-59B3-4E61-87FF-A13A18C7D83E}" srcOrd="2" destOrd="0" parTransId="{46EDA5C9-F241-442E-9FED-43D10AD951E8}" sibTransId="{039EC5A2-9766-458A-B4C5-4ECF5BA73BE8}"/>
    <dgm:cxn modelId="{39FB276C-69E9-4EEE-B3DA-2DDD74C7CD7D}" type="presOf" srcId="{5A0F27C9-8233-4A17-AEF0-A44256786EA2}" destId="{29B8E862-A77B-4C55-8A0A-CB875FF89E29}" srcOrd="1" destOrd="0" presId="urn:microsoft.com/office/officeart/2005/8/layout/orgChart1"/>
    <dgm:cxn modelId="{8CCF8DBC-DB29-4B51-853A-AF16032687C0}" srcId="{B01F164B-F106-4F5B-A29B-5A6B369DC4E9}" destId="{559FD220-5E1D-48F0-A962-F98E8F3F343D}" srcOrd="4" destOrd="0" parTransId="{6246C51F-A4F4-426A-B88B-8E001A72E82E}" sibTransId="{8EEC1543-5CE7-44DF-A414-79E55D108758}"/>
    <dgm:cxn modelId="{78C789F9-F7AE-4D75-A3EE-C4977C75097C}" type="presOf" srcId="{DBAF39CF-D027-439E-842D-8CE413B46B77}" destId="{63BB333A-E6DE-4B49-904C-760D349AA5DA}" srcOrd="0" destOrd="0" presId="urn:microsoft.com/office/officeart/2005/8/layout/orgChart1"/>
    <dgm:cxn modelId="{E6609F8F-3DBA-41B5-871E-265680891B57}" type="presOf" srcId="{EE06F96D-E9F9-4670-9789-7B6AA193251C}" destId="{3A2B2970-E8DD-415A-A92D-5ED2EDA31AB7}" srcOrd="1" destOrd="0" presId="urn:microsoft.com/office/officeart/2005/8/layout/orgChart1"/>
    <dgm:cxn modelId="{7CACC1E9-FA35-4D37-9C1D-3B3BA1FC4104}" type="presOf" srcId="{1ACE483A-B3C9-4C77-8C22-49153798FAE1}" destId="{EC9F281F-5D9F-4943-A0B5-0D255AD4457A}" srcOrd="0" destOrd="0" presId="urn:microsoft.com/office/officeart/2005/8/layout/orgChart1"/>
    <dgm:cxn modelId="{2E6A0AC2-F3C5-41B1-9F76-6B57711A90DA}" type="presOf" srcId="{49467164-9415-42F8-9F1F-38948D483EDC}" destId="{D8719CC9-CCB0-4614-AE70-B6E7536DBC09}" srcOrd="0" destOrd="0" presId="urn:microsoft.com/office/officeart/2005/8/layout/orgChart1"/>
    <dgm:cxn modelId="{BCF995A7-3848-47ED-87B9-FD77625F9C9D}" type="presOf" srcId="{A6998BBE-59B3-4E61-87FF-A13A18C7D83E}" destId="{715D178E-04C2-4D32-A9FB-8C53B33C8F40}" srcOrd="0" destOrd="0" presId="urn:microsoft.com/office/officeart/2005/8/layout/orgChart1"/>
    <dgm:cxn modelId="{C6869443-FFAD-4EAB-AAC7-E8338F09FB16}" type="presOf" srcId="{91DA24C1-89E4-42F1-AEB9-24216A7354CB}" destId="{3AD20E0D-B7F4-4B73-B253-32DD725C2731}" srcOrd="0" destOrd="0" presId="urn:microsoft.com/office/officeart/2005/8/layout/orgChart1"/>
    <dgm:cxn modelId="{4328E054-CB01-42D9-B1F3-4D89FBF4EAE8}" type="presOf" srcId="{16FAAD0C-D66A-40CF-995B-7940C4D7083F}" destId="{1EC5D2A6-C731-4565-BE5C-C29CCCD7AA1F}" srcOrd="1" destOrd="0" presId="urn:microsoft.com/office/officeart/2005/8/layout/orgChart1"/>
    <dgm:cxn modelId="{AC908439-5AFF-42C4-83FF-AC7497447816}" type="presOf" srcId="{E50C059B-E7FC-43B8-B753-DE82C0DCDC29}" destId="{F509935E-7A01-4081-8903-E06FA4CA254A}" srcOrd="0" destOrd="0" presId="urn:microsoft.com/office/officeart/2005/8/layout/orgChart1"/>
    <dgm:cxn modelId="{4ADBF419-8A47-4C12-88FD-FCA21EEE22B8}" type="presOf" srcId="{F747246F-FB6B-4672-8E43-24ADFA164152}" destId="{BB706FCB-9C35-437D-9EE1-6F7994BB212D}" srcOrd="1" destOrd="0" presId="urn:microsoft.com/office/officeart/2005/8/layout/orgChart1"/>
    <dgm:cxn modelId="{B9E741D7-EC2D-418A-8D0C-8FE178E8322B}" type="presOf" srcId="{7BEC4766-44AD-4752-89BB-0F9C167580B1}" destId="{70F736CC-5148-4B2F-B434-321E56CC8ECC}" srcOrd="0" destOrd="0" presId="urn:microsoft.com/office/officeart/2005/8/layout/orgChart1"/>
    <dgm:cxn modelId="{D886E810-720B-4BAD-83F6-4B5E0EEC5055}" srcId="{A6998BBE-59B3-4E61-87FF-A13A18C7D83E}" destId="{91DA24C1-89E4-42F1-AEB9-24216A7354CB}" srcOrd="0" destOrd="0" parTransId="{9E1DCD4D-B0A7-4036-A744-08C2C0AF5832}" sibTransId="{2F71B0E6-DC02-471A-90BF-9ECD5F7C2CBD}"/>
    <dgm:cxn modelId="{61A4675A-2CBC-405D-8195-3792582DEF99}" type="presOf" srcId="{55E2E260-C210-48C3-9015-0E6FF8AB8618}" destId="{8BFE86E4-242F-4455-ABA6-01C4CEB1C9F6}" srcOrd="0" destOrd="0" presId="urn:microsoft.com/office/officeart/2005/8/layout/orgChart1"/>
    <dgm:cxn modelId="{32857802-CD76-4332-9925-E97C053D21D9}" srcId="{412F44F0-BDB4-4A64-B482-BFA845DA71F0}" destId="{EE06F96D-E9F9-4670-9789-7B6AA193251C}" srcOrd="0" destOrd="0" parTransId="{A2F6B207-2846-441E-A2A9-45B7CB67B08B}" sibTransId="{6A65B251-D618-4F19-A1AC-EAE87B45BC16}"/>
    <dgm:cxn modelId="{18429997-E883-429F-A12B-9BFF224DF184}" type="presOf" srcId="{D28BF39B-4DEB-4ABC-A5DD-C5D0EF59B75D}" destId="{032A98D6-F076-44C0-AD94-3F3F29D18F78}" srcOrd="0" destOrd="0" presId="urn:microsoft.com/office/officeart/2005/8/layout/orgChart1"/>
    <dgm:cxn modelId="{C39FCE83-32E7-4109-9763-DDCAB57C8062}" type="presOf" srcId="{23591E0D-CC48-42F1-B512-337A55749DBC}" destId="{0D7FCC9B-D80A-4598-8A0F-F8398AFE69D5}" srcOrd="0" destOrd="0" presId="urn:microsoft.com/office/officeart/2005/8/layout/orgChart1"/>
    <dgm:cxn modelId="{A87432B7-2065-491C-AB44-28664E1C6BC3}" type="presOf" srcId="{00981FA3-F605-46DD-989F-6BE3EAF4057B}" destId="{69529150-DDB5-423B-8FBB-DC23E53A03A8}" srcOrd="0" destOrd="0" presId="urn:microsoft.com/office/officeart/2005/8/layout/orgChart1"/>
    <dgm:cxn modelId="{C387A79E-5ECC-48A7-8749-BAE9117CD4C5}" type="presOf" srcId="{8C7C2974-0BEE-477B-AF41-9D963C1BFBD2}" destId="{F79894F5-36E8-4C70-A60A-3B254AB93940}" srcOrd="1" destOrd="0" presId="urn:microsoft.com/office/officeart/2005/8/layout/orgChart1"/>
    <dgm:cxn modelId="{F031EFEA-7C41-40B8-98C2-6FEA8AEA8F28}" type="presOf" srcId="{9E1DCD4D-B0A7-4036-A744-08C2C0AF5832}" destId="{33BDED71-D57F-4C9D-B64A-F08A11858489}" srcOrd="0" destOrd="0" presId="urn:microsoft.com/office/officeart/2005/8/layout/orgChart1"/>
    <dgm:cxn modelId="{F571DC02-9A10-46F7-873A-B71D6A754D3B}" srcId="{559FD220-5E1D-48F0-A962-F98E8F3F343D}" destId="{C1231173-B1AB-4ADB-8E7C-C65D0E7D0218}" srcOrd="0" destOrd="0" parTransId="{CC706142-4B28-4B92-B835-AFC1F5E85406}" sibTransId="{641B18DC-C028-4D08-BBA8-E963FFB2D528}"/>
    <dgm:cxn modelId="{64E0821A-4970-4480-8E7E-D5B45E0AE747}" type="presOf" srcId="{2120D482-2FB3-4C52-98D4-8BAB63CD6033}" destId="{240AAC0C-5756-4083-8D66-B653579EC031}" srcOrd="0" destOrd="0" presId="urn:microsoft.com/office/officeart/2005/8/layout/orgChart1"/>
    <dgm:cxn modelId="{D56E305A-D528-4299-B77A-92D30E73957A}" type="presOf" srcId="{6C5C6C22-2EC0-4842-9A81-BF87025A2F29}" destId="{A6EEE18F-AFEE-49E1-AD82-A2326AA3D7EF}" srcOrd="1" destOrd="0" presId="urn:microsoft.com/office/officeart/2005/8/layout/orgChart1"/>
    <dgm:cxn modelId="{A77DB29F-B1DA-435F-8528-F622FBB4ECBD}" srcId="{5029C7AF-08EA-4A3E-AFDD-E48A9D2DE499}" destId="{936BF3B6-CD55-4FF6-8AC8-DD2B9BDE6613}" srcOrd="0" destOrd="0" parTransId="{B67987EB-4265-409D-8CD6-F32896892DEB}" sibTransId="{315BC8DC-2B76-4111-B945-7C4C4B79B84D}"/>
    <dgm:cxn modelId="{BFB882C6-23A4-48E5-80D9-EE4E636763FD}" type="presOf" srcId="{7BEC4766-44AD-4752-89BB-0F9C167580B1}" destId="{AFBD3AFB-BCA6-4183-B74F-7CB768A1FE3E}" srcOrd="1" destOrd="0" presId="urn:microsoft.com/office/officeart/2005/8/layout/orgChart1"/>
    <dgm:cxn modelId="{C421A454-68C3-4109-BEA2-BC80CACD9E90}" type="presOf" srcId="{16FAAD0C-D66A-40CF-995B-7940C4D7083F}" destId="{26F50738-2852-46BC-AC45-DFD481B062C3}" srcOrd="0" destOrd="0" presId="urn:microsoft.com/office/officeart/2005/8/layout/orgChart1"/>
    <dgm:cxn modelId="{9ADC75B3-0082-4120-835A-D6543639933B}" type="presOf" srcId="{C1231173-B1AB-4ADB-8E7C-C65D0E7D0218}" destId="{B95FBB07-F1AB-4F62-9F4B-E4B2564DF86F}" srcOrd="0" destOrd="0" presId="urn:microsoft.com/office/officeart/2005/8/layout/orgChart1"/>
    <dgm:cxn modelId="{16D1879D-0AFA-4622-AC5E-39CFFFCD9B48}" type="presOf" srcId="{E088F6AB-3B74-45E1-8AA0-E14637ABDB7A}" destId="{FE174E49-9F5C-4DF7-8E53-C9EE0CE27BFC}" srcOrd="0" destOrd="0" presId="urn:microsoft.com/office/officeart/2005/8/layout/orgChart1"/>
    <dgm:cxn modelId="{8D4E3833-F32B-41A8-8BBD-5BC367940872}" type="presOf" srcId="{5029C7AF-08EA-4A3E-AFDD-E48A9D2DE499}" destId="{918373BE-8622-421C-87AE-C19E47C6C05F}" srcOrd="0" destOrd="0" presId="urn:microsoft.com/office/officeart/2005/8/layout/orgChart1"/>
    <dgm:cxn modelId="{83FB28AA-FD04-4B16-8422-23D831273B41}" type="presOf" srcId="{EC678893-CB65-46EC-BBF2-73EC52BA6293}" destId="{CA8A5B0B-EA42-411B-B370-48D1062B739A}" srcOrd="1" destOrd="0" presId="urn:microsoft.com/office/officeart/2005/8/layout/orgChart1"/>
    <dgm:cxn modelId="{339FDE3D-EB20-4446-952E-D83476F53A2E}" type="presOf" srcId="{DBAF39CF-D027-439E-842D-8CE413B46B77}" destId="{0BEE088C-6C7B-4960-A2B9-A903AC1BCC45}" srcOrd="1" destOrd="0" presId="urn:microsoft.com/office/officeart/2005/8/layout/orgChart1"/>
    <dgm:cxn modelId="{E149F135-63E3-47DF-89C6-BEECB0DA5305}" type="presOf" srcId="{F9A2615E-6FB4-449C-A283-493DF4764E9F}" destId="{60AAB535-CBE7-4957-B154-442FBE86702F}" srcOrd="0" destOrd="0" presId="urn:microsoft.com/office/officeart/2005/8/layout/orgChart1"/>
    <dgm:cxn modelId="{1ACF0811-0080-4D4E-89F5-961B70C173AF}" srcId="{5EEAAF1A-9196-4F40-8313-BCFAD23E9164}" destId="{7BEC4766-44AD-4752-89BB-0F9C167580B1}" srcOrd="0" destOrd="0" parTransId="{62457AA2-7B93-4A79-8018-B0DB62839576}" sibTransId="{C10369F2-25F7-45A2-8FFD-6DF03997C308}"/>
    <dgm:cxn modelId="{A1D14904-A35D-4BD7-AB72-BA112A4FE5C0}" type="presOf" srcId="{575D4D02-951C-42CA-A617-C04F70CC8A17}" destId="{C3D31F0D-639C-4255-8D10-A1B4F880D8F3}" srcOrd="0" destOrd="0" presId="urn:microsoft.com/office/officeart/2005/8/layout/orgChart1"/>
    <dgm:cxn modelId="{5E0DA0BB-7C52-4193-8E9F-FA127F9988B5}" type="presOf" srcId="{717433A5-05F2-4FC1-A2CC-8FA16BEAF44D}" destId="{ED680A2D-DFBC-4460-9D1A-086538CC0022}" srcOrd="1" destOrd="0" presId="urn:microsoft.com/office/officeart/2005/8/layout/orgChart1"/>
    <dgm:cxn modelId="{3C9EB3DA-D664-458B-BD00-D61EF133C191}" type="presOf" srcId="{412F44F0-BDB4-4A64-B482-BFA845DA71F0}" destId="{B0E018BF-C9F2-4F79-B579-34071111DFD0}" srcOrd="1" destOrd="0" presId="urn:microsoft.com/office/officeart/2005/8/layout/orgChart1"/>
    <dgm:cxn modelId="{26310359-BEC1-49E8-BD8B-EDEA707F7254}" type="presOf" srcId="{56F10E90-0185-440D-92CA-33AA6990D717}" destId="{06E61478-EACD-44BC-940B-B6386008982A}" srcOrd="0" destOrd="0" presId="urn:microsoft.com/office/officeart/2005/8/layout/orgChart1"/>
    <dgm:cxn modelId="{D05E9D85-5866-4452-9B12-40ACC04C07FA}" type="presOf" srcId="{EC678893-CB65-46EC-BBF2-73EC52BA6293}" destId="{44503E02-8562-40E9-B1F5-1E68C0BF441A}" srcOrd="0" destOrd="0" presId="urn:microsoft.com/office/officeart/2005/8/layout/orgChart1"/>
    <dgm:cxn modelId="{D385B4D2-7934-4B66-A07E-BAED3EDF17D0}" type="presOf" srcId="{54E92E09-7A15-4DC6-BF18-48465778302E}" destId="{BAABAF1B-35D3-4B56-880D-3BB28D3D548E}" srcOrd="0" destOrd="0" presId="urn:microsoft.com/office/officeart/2005/8/layout/orgChart1"/>
    <dgm:cxn modelId="{4DB88B06-A686-4646-AC01-E3F881070AA6}" type="presOf" srcId="{A6998BBE-59B3-4E61-87FF-A13A18C7D83E}" destId="{98E727DE-801B-40F0-8374-C7C85ADE0077}" srcOrd="1" destOrd="0" presId="urn:microsoft.com/office/officeart/2005/8/layout/orgChart1"/>
    <dgm:cxn modelId="{2C98A3A7-68E5-4148-8127-DA5EDF23E80C}" srcId="{2120D482-2FB3-4C52-98D4-8BAB63CD6033}" destId="{EC678893-CB65-46EC-BBF2-73EC52BA6293}" srcOrd="0" destOrd="0" parTransId="{8477AF11-39DC-4DF0-943C-54119FB35E3F}" sibTransId="{93EB7FB3-AE75-44F5-9B0E-E8C9D4572CF9}"/>
    <dgm:cxn modelId="{7202E075-AF2D-4EC6-849F-D36C8E613E01}" type="presOf" srcId="{46EDA5C9-F241-442E-9FED-43D10AD951E8}" destId="{447B3185-D009-422F-8CA5-E67CFA454D49}" srcOrd="0" destOrd="0" presId="urn:microsoft.com/office/officeart/2005/8/layout/orgChart1"/>
    <dgm:cxn modelId="{9507F734-A2F3-4C41-9364-509C68BADBED}" type="presParOf" srcId="{918373BE-8622-421C-87AE-C19E47C6C05F}" destId="{0118D4E3-4B44-42E2-8507-531941739379}" srcOrd="0" destOrd="0" presId="urn:microsoft.com/office/officeart/2005/8/layout/orgChart1"/>
    <dgm:cxn modelId="{90FAF933-DCF4-4C4E-85D1-62AB94374B5C}" type="presParOf" srcId="{0118D4E3-4B44-42E2-8507-531941739379}" destId="{4539A367-88A3-43BB-9A52-F7707CCF0256}" srcOrd="0" destOrd="0" presId="urn:microsoft.com/office/officeart/2005/8/layout/orgChart1"/>
    <dgm:cxn modelId="{00BC72DD-B191-4818-8059-ADD813E1F4C8}" type="presParOf" srcId="{4539A367-88A3-43BB-9A52-F7707CCF0256}" destId="{58079D36-904E-4C7D-8626-CD03CCDE4398}" srcOrd="0" destOrd="0" presId="urn:microsoft.com/office/officeart/2005/8/layout/orgChart1"/>
    <dgm:cxn modelId="{6FEB4D61-02F4-43E6-9CC8-D4B7F5573265}" type="presParOf" srcId="{4539A367-88A3-43BB-9A52-F7707CCF0256}" destId="{CF1BD3EB-38CB-46B1-B06A-C3FCA50040FF}" srcOrd="1" destOrd="0" presId="urn:microsoft.com/office/officeart/2005/8/layout/orgChart1"/>
    <dgm:cxn modelId="{2A72A95C-5C81-40A6-A569-27AB19F6E2CC}" type="presParOf" srcId="{0118D4E3-4B44-42E2-8507-531941739379}" destId="{10EF80FF-D8FF-4791-B717-49BD3C299811}" srcOrd="1" destOrd="0" presId="urn:microsoft.com/office/officeart/2005/8/layout/orgChart1"/>
    <dgm:cxn modelId="{FFAF1CCB-2410-4ECC-82FB-3C430CF1D668}" type="presParOf" srcId="{0118D4E3-4B44-42E2-8507-531941739379}" destId="{51DFAA8F-7937-4CAC-8D57-4039D2C65BDB}" srcOrd="2" destOrd="0" presId="urn:microsoft.com/office/officeart/2005/8/layout/orgChart1"/>
    <dgm:cxn modelId="{058AF495-49FB-4831-BC94-06EAA529E952}" type="presParOf" srcId="{51DFAA8F-7937-4CAC-8D57-4039D2C65BDB}" destId="{EC9F281F-5D9F-4943-A0B5-0D255AD4457A}" srcOrd="0" destOrd="0" presId="urn:microsoft.com/office/officeart/2005/8/layout/orgChart1"/>
    <dgm:cxn modelId="{42D2FF4D-575D-4DB9-B75D-B3B5C2992833}" type="presParOf" srcId="{51DFAA8F-7937-4CAC-8D57-4039D2C65BDB}" destId="{960144E3-8BDB-4D5A-9B2E-EEA8B2CB3031}" srcOrd="1" destOrd="0" presId="urn:microsoft.com/office/officeart/2005/8/layout/orgChart1"/>
    <dgm:cxn modelId="{D9C5D132-98C0-4430-B1C3-D079DE4B4726}" type="presParOf" srcId="{960144E3-8BDB-4D5A-9B2E-EEA8B2CB3031}" destId="{898740D8-CEB1-4EBC-8041-706D4FECEBEE}" srcOrd="0" destOrd="0" presId="urn:microsoft.com/office/officeart/2005/8/layout/orgChart1"/>
    <dgm:cxn modelId="{7E7A86AE-E7A9-40A7-B759-9161692A9CEF}" type="presParOf" srcId="{898740D8-CEB1-4EBC-8041-706D4FECEBEE}" destId="{1C57D61F-A131-4564-8655-6BB6EA684CB7}" srcOrd="0" destOrd="0" presId="urn:microsoft.com/office/officeart/2005/8/layout/orgChart1"/>
    <dgm:cxn modelId="{F67CCA8A-831B-45AF-903F-68CD8417E6DC}" type="presParOf" srcId="{898740D8-CEB1-4EBC-8041-706D4FECEBEE}" destId="{F79894F5-36E8-4C70-A60A-3B254AB93940}" srcOrd="1" destOrd="0" presId="urn:microsoft.com/office/officeart/2005/8/layout/orgChart1"/>
    <dgm:cxn modelId="{13B1B1E7-CB33-4223-824B-51B64392BB5D}" type="presParOf" srcId="{960144E3-8BDB-4D5A-9B2E-EEA8B2CB3031}" destId="{7F6F5821-210D-4D9F-8B6A-4BC75A65067C}" srcOrd="1" destOrd="0" presId="urn:microsoft.com/office/officeart/2005/8/layout/orgChart1"/>
    <dgm:cxn modelId="{1D44E11F-8897-4439-8A8A-8FBD38D997E5}" type="presParOf" srcId="{960144E3-8BDB-4D5A-9B2E-EEA8B2CB3031}" destId="{A80AB28F-1902-4A50-B713-159BE3AB3F0D}" srcOrd="2" destOrd="0" presId="urn:microsoft.com/office/officeart/2005/8/layout/orgChart1"/>
    <dgm:cxn modelId="{AF25EF2E-6240-4FCD-9CD8-1260901CB917}" type="presParOf" srcId="{51DFAA8F-7937-4CAC-8D57-4039D2C65BDB}" destId="{60AAB535-CBE7-4957-B154-442FBE86702F}" srcOrd="2" destOrd="0" presId="urn:microsoft.com/office/officeart/2005/8/layout/orgChart1"/>
    <dgm:cxn modelId="{F1EB228E-DFFE-4397-9917-434CDD34D723}" type="presParOf" srcId="{51DFAA8F-7937-4CAC-8D57-4039D2C65BDB}" destId="{FEF8A9CA-5AAE-42E3-8EDB-6BAE944898FC}" srcOrd="3" destOrd="0" presId="urn:microsoft.com/office/officeart/2005/8/layout/orgChart1"/>
    <dgm:cxn modelId="{9E624AAC-D75E-4068-88E2-02476ABFCBE8}" type="presParOf" srcId="{FEF8A9CA-5AAE-42E3-8EDB-6BAE944898FC}" destId="{14067165-A711-47F6-84D9-3B5B1E921EBB}" srcOrd="0" destOrd="0" presId="urn:microsoft.com/office/officeart/2005/8/layout/orgChart1"/>
    <dgm:cxn modelId="{48239BF0-4E6B-4FAD-A5CF-E20BE3CB1CCC}" type="presParOf" srcId="{14067165-A711-47F6-84D9-3B5B1E921EBB}" destId="{26F50738-2852-46BC-AC45-DFD481B062C3}" srcOrd="0" destOrd="0" presId="urn:microsoft.com/office/officeart/2005/8/layout/orgChart1"/>
    <dgm:cxn modelId="{3796842D-D537-4C22-8FE5-A9E75839E882}" type="presParOf" srcId="{14067165-A711-47F6-84D9-3B5B1E921EBB}" destId="{1EC5D2A6-C731-4565-BE5C-C29CCCD7AA1F}" srcOrd="1" destOrd="0" presId="urn:microsoft.com/office/officeart/2005/8/layout/orgChart1"/>
    <dgm:cxn modelId="{06D54200-BFB4-49D1-94E9-94C38612B3D4}" type="presParOf" srcId="{FEF8A9CA-5AAE-42E3-8EDB-6BAE944898FC}" destId="{88C81A6F-7BD7-4C68-88F1-7D2B35BCD27C}" srcOrd="1" destOrd="0" presId="urn:microsoft.com/office/officeart/2005/8/layout/orgChart1"/>
    <dgm:cxn modelId="{93BDF45A-E596-4819-8C8E-E432A9652535}" type="presParOf" srcId="{88C81A6F-7BD7-4C68-88F1-7D2B35BCD27C}" destId="{F9F0773F-EF4B-4FEE-BE29-C458A21BCA01}" srcOrd="0" destOrd="0" presId="urn:microsoft.com/office/officeart/2005/8/layout/orgChart1"/>
    <dgm:cxn modelId="{024D7166-B3D3-4E89-B990-5A762BB57786}" type="presParOf" srcId="{88C81A6F-7BD7-4C68-88F1-7D2B35BCD27C}" destId="{90A6F134-3A4D-47B7-989D-A05D878E6576}" srcOrd="1" destOrd="0" presId="urn:microsoft.com/office/officeart/2005/8/layout/orgChart1"/>
    <dgm:cxn modelId="{D538E513-BDF5-44A8-819E-AC39F21E913C}" type="presParOf" srcId="{90A6F134-3A4D-47B7-989D-A05D878E6576}" destId="{74EA3E73-F157-4C40-9E11-02B0A192FD82}" srcOrd="0" destOrd="0" presId="urn:microsoft.com/office/officeart/2005/8/layout/orgChart1"/>
    <dgm:cxn modelId="{2CF94DB2-72BA-4A65-BBB9-2F687A6AFC52}" type="presParOf" srcId="{74EA3E73-F157-4C40-9E11-02B0A192FD82}" destId="{FE174E49-9F5C-4DF7-8E53-C9EE0CE27BFC}" srcOrd="0" destOrd="0" presId="urn:microsoft.com/office/officeart/2005/8/layout/orgChart1"/>
    <dgm:cxn modelId="{8D7E3D43-679E-4DD2-8A95-0EF2D58CA68B}" type="presParOf" srcId="{74EA3E73-F157-4C40-9E11-02B0A192FD82}" destId="{AB09794F-D6DC-4F48-B587-1E28E158496B}" srcOrd="1" destOrd="0" presId="urn:microsoft.com/office/officeart/2005/8/layout/orgChart1"/>
    <dgm:cxn modelId="{E9E66547-5771-4423-BF23-BFE9C9EF2E54}" type="presParOf" srcId="{90A6F134-3A4D-47B7-989D-A05D878E6576}" destId="{A81C0739-F51F-4089-8CB7-2605AA4DB6F2}" srcOrd="1" destOrd="0" presId="urn:microsoft.com/office/officeart/2005/8/layout/orgChart1"/>
    <dgm:cxn modelId="{C13A3DA3-240E-498F-80C0-92D9FDBAA72D}" type="presParOf" srcId="{A81C0739-F51F-4089-8CB7-2605AA4DB6F2}" destId="{6DF9DD72-17A8-4344-8308-325C6D7591FA}" srcOrd="0" destOrd="0" presId="urn:microsoft.com/office/officeart/2005/8/layout/orgChart1"/>
    <dgm:cxn modelId="{8E547274-AFA8-453E-95B9-04694F5E7862}" type="presParOf" srcId="{A81C0739-F51F-4089-8CB7-2605AA4DB6F2}" destId="{C11F4E1F-C3B8-46BF-AE22-E6252E402E78}" srcOrd="1" destOrd="0" presId="urn:microsoft.com/office/officeart/2005/8/layout/orgChart1"/>
    <dgm:cxn modelId="{02094081-8F95-44A7-8F12-4CB5A0430C14}" type="presParOf" srcId="{C11F4E1F-C3B8-46BF-AE22-E6252E402E78}" destId="{A8A3B9FB-229D-421C-96C1-C1198154B227}" srcOrd="0" destOrd="0" presId="urn:microsoft.com/office/officeart/2005/8/layout/orgChart1"/>
    <dgm:cxn modelId="{A8746DD0-1783-4258-9C47-7DE1B0DD0EA2}" type="presParOf" srcId="{A8A3B9FB-229D-421C-96C1-C1198154B227}" destId="{78C130B1-CFC4-491A-98E1-A004804A5588}" srcOrd="0" destOrd="0" presId="urn:microsoft.com/office/officeart/2005/8/layout/orgChart1"/>
    <dgm:cxn modelId="{01A53163-595E-41E5-A24B-9F39DC900185}" type="presParOf" srcId="{A8A3B9FB-229D-421C-96C1-C1198154B227}" destId="{DEF61C69-12B5-4301-BF65-DB09FD33AEE3}" srcOrd="1" destOrd="0" presId="urn:microsoft.com/office/officeart/2005/8/layout/orgChart1"/>
    <dgm:cxn modelId="{AAD82CFC-7989-4A22-A494-8C6E62A6AC62}" type="presParOf" srcId="{C11F4E1F-C3B8-46BF-AE22-E6252E402E78}" destId="{DBE6E5BD-4C11-41AE-8307-1DA658044F82}" srcOrd="1" destOrd="0" presId="urn:microsoft.com/office/officeart/2005/8/layout/orgChart1"/>
    <dgm:cxn modelId="{16713838-0CC1-4B7F-8576-2EBC819388FD}" type="presParOf" srcId="{DBE6E5BD-4C11-41AE-8307-1DA658044F82}" destId="{8D0FB0A6-753D-4D05-AEBF-0833CDD0F914}" srcOrd="0" destOrd="0" presId="urn:microsoft.com/office/officeart/2005/8/layout/orgChart1"/>
    <dgm:cxn modelId="{01DD08B7-4166-4628-AE98-281816B74216}" type="presParOf" srcId="{DBE6E5BD-4C11-41AE-8307-1DA658044F82}" destId="{1E28EF57-B3C2-4ACE-B9EB-CEA5A91FD888}" srcOrd="1" destOrd="0" presId="urn:microsoft.com/office/officeart/2005/8/layout/orgChart1"/>
    <dgm:cxn modelId="{8FF98D22-3003-4A1F-A24A-B4CF504B1F7B}" type="presParOf" srcId="{1E28EF57-B3C2-4ACE-B9EB-CEA5A91FD888}" destId="{5CFEEDB6-291A-4CC0-8B5E-D8750F750D48}" srcOrd="0" destOrd="0" presId="urn:microsoft.com/office/officeart/2005/8/layout/orgChart1"/>
    <dgm:cxn modelId="{4EDBEC0D-A8F1-4A31-81D0-20569495DC8A}" type="presParOf" srcId="{5CFEEDB6-291A-4CC0-8B5E-D8750F750D48}" destId="{63BB333A-E6DE-4B49-904C-760D349AA5DA}" srcOrd="0" destOrd="0" presId="urn:microsoft.com/office/officeart/2005/8/layout/orgChart1"/>
    <dgm:cxn modelId="{7C9D8E20-4425-4BE5-8E28-BDD15C5C9F6F}" type="presParOf" srcId="{5CFEEDB6-291A-4CC0-8B5E-D8750F750D48}" destId="{0BEE088C-6C7B-4960-A2B9-A903AC1BCC45}" srcOrd="1" destOrd="0" presId="urn:microsoft.com/office/officeart/2005/8/layout/orgChart1"/>
    <dgm:cxn modelId="{6BED82FD-7857-4943-B5D3-F4EFFAE26DBE}" type="presParOf" srcId="{1E28EF57-B3C2-4ACE-B9EB-CEA5A91FD888}" destId="{723A1DC7-5ACE-4906-ACDC-B206F1FF2F37}" srcOrd="1" destOrd="0" presId="urn:microsoft.com/office/officeart/2005/8/layout/orgChart1"/>
    <dgm:cxn modelId="{E85EF8EE-1200-4406-8BAE-7CDF3633A4F8}" type="presParOf" srcId="{723A1DC7-5ACE-4906-ACDC-B206F1FF2F37}" destId="{51560443-8D78-4ED1-BEE0-6085D53C07FD}" srcOrd="0" destOrd="0" presId="urn:microsoft.com/office/officeart/2005/8/layout/orgChart1"/>
    <dgm:cxn modelId="{03CBE80F-C3CD-4472-93A4-6B954AAF71C1}" type="presParOf" srcId="{723A1DC7-5ACE-4906-ACDC-B206F1FF2F37}" destId="{B5A042E9-0E87-4CEC-9BA9-3E7CEB3AA62F}" srcOrd="1" destOrd="0" presId="urn:microsoft.com/office/officeart/2005/8/layout/orgChart1"/>
    <dgm:cxn modelId="{0082F1AA-D9DB-4F5C-8A77-BFDC1D4B555E}" type="presParOf" srcId="{B5A042E9-0E87-4CEC-9BA9-3E7CEB3AA62F}" destId="{7C0FE627-E0BE-47AE-8B00-6CAF50698804}" srcOrd="0" destOrd="0" presId="urn:microsoft.com/office/officeart/2005/8/layout/orgChart1"/>
    <dgm:cxn modelId="{90348D45-76B9-4BF1-9C03-E575E4200FF7}" type="presParOf" srcId="{7C0FE627-E0BE-47AE-8B00-6CAF50698804}" destId="{B1D3AF9C-1C48-4AF8-A52E-DCCD1949AC47}" srcOrd="0" destOrd="0" presId="urn:microsoft.com/office/officeart/2005/8/layout/orgChart1"/>
    <dgm:cxn modelId="{313946B3-BD4C-4FE0-BFB0-D7544D897447}" type="presParOf" srcId="{7C0FE627-E0BE-47AE-8B00-6CAF50698804}" destId="{104D575F-98D2-44C6-B4F8-99305CAB940B}" srcOrd="1" destOrd="0" presId="urn:microsoft.com/office/officeart/2005/8/layout/orgChart1"/>
    <dgm:cxn modelId="{D07048DC-B5DE-447C-8DD2-6BB7B0849E49}" type="presParOf" srcId="{B5A042E9-0E87-4CEC-9BA9-3E7CEB3AA62F}" destId="{726E59B3-6624-4FF2-9CC4-C992E5514F8D}" srcOrd="1" destOrd="0" presId="urn:microsoft.com/office/officeart/2005/8/layout/orgChart1"/>
    <dgm:cxn modelId="{F1EB4F5B-9606-4DB8-A556-83DDCB9E57D2}" type="presParOf" srcId="{726E59B3-6624-4FF2-9CC4-C992E5514F8D}" destId="{460348FF-464A-436D-97E8-0BF0F0FBAD8E}" srcOrd="0" destOrd="0" presId="urn:microsoft.com/office/officeart/2005/8/layout/orgChart1"/>
    <dgm:cxn modelId="{9877C9D5-1537-4DF4-BE10-B58391722534}" type="presParOf" srcId="{726E59B3-6624-4FF2-9CC4-C992E5514F8D}" destId="{05F67B25-D95B-4492-B9C8-7580C79ADD0F}" srcOrd="1" destOrd="0" presId="urn:microsoft.com/office/officeart/2005/8/layout/orgChart1"/>
    <dgm:cxn modelId="{F806D336-248D-4EDB-A86E-739D32920618}" type="presParOf" srcId="{05F67B25-D95B-4492-B9C8-7580C79ADD0F}" destId="{1F37C7AC-40C7-4EE4-BC7A-95B93F2F3E5A}" srcOrd="0" destOrd="0" presId="urn:microsoft.com/office/officeart/2005/8/layout/orgChart1"/>
    <dgm:cxn modelId="{BAA7941B-B013-453C-9469-F1FBC05C1145}" type="presParOf" srcId="{1F37C7AC-40C7-4EE4-BC7A-95B93F2F3E5A}" destId="{CEC3B04A-BAD3-446F-8C9B-CBC582D8209F}" srcOrd="0" destOrd="0" presId="urn:microsoft.com/office/officeart/2005/8/layout/orgChart1"/>
    <dgm:cxn modelId="{2E94F221-7099-4966-915C-E909F81C3E1F}" type="presParOf" srcId="{1F37C7AC-40C7-4EE4-BC7A-95B93F2F3E5A}" destId="{ED680A2D-DFBC-4460-9D1A-086538CC0022}" srcOrd="1" destOrd="0" presId="urn:microsoft.com/office/officeart/2005/8/layout/orgChart1"/>
    <dgm:cxn modelId="{65F3FF59-37AD-45EF-9AE3-9DDF6B0B21D0}" type="presParOf" srcId="{05F67B25-D95B-4492-B9C8-7580C79ADD0F}" destId="{D68EDA27-7BC5-4349-8BA3-ECB17C070BF6}" srcOrd="1" destOrd="0" presId="urn:microsoft.com/office/officeart/2005/8/layout/orgChart1"/>
    <dgm:cxn modelId="{0C10567E-E189-40E9-A55C-AD455C23D158}" type="presParOf" srcId="{D68EDA27-7BC5-4349-8BA3-ECB17C070BF6}" destId="{F509935E-7A01-4081-8903-E06FA4CA254A}" srcOrd="0" destOrd="0" presId="urn:microsoft.com/office/officeart/2005/8/layout/orgChart1"/>
    <dgm:cxn modelId="{4A4B9C15-1CA6-4B0D-89AB-21D238F4CCEF}" type="presParOf" srcId="{D68EDA27-7BC5-4349-8BA3-ECB17C070BF6}" destId="{305D7585-A7A3-4B35-AA69-3E64C24D513F}" srcOrd="1" destOrd="0" presId="urn:microsoft.com/office/officeart/2005/8/layout/orgChart1"/>
    <dgm:cxn modelId="{5E99C0C2-1567-4408-AA48-494D54B2912D}" type="presParOf" srcId="{305D7585-A7A3-4B35-AA69-3E64C24D513F}" destId="{1DE8081A-F0A0-4B4A-B0AB-09EABFCFDC16}" srcOrd="0" destOrd="0" presId="urn:microsoft.com/office/officeart/2005/8/layout/orgChart1"/>
    <dgm:cxn modelId="{EC5D2BE3-D39E-435C-B2EA-8DAAEC4C860B}" type="presParOf" srcId="{1DE8081A-F0A0-4B4A-B0AB-09EABFCFDC16}" destId="{19354F6B-B545-4FA8-95D2-8A406034F3BF}" srcOrd="0" destOrd="0" presId="urn:microsoft.com/office/officeart/2005/8/layout/orgChart1"/>
    <dgm:cxn modelId="{CEA986D0-495F-4AAC-A6C0-01AD5FA90851}" type="presParOf" srcId="{1DE8081A-F0A0-4B4A-B0AB-09EABFCFDC16}" destId="{986A6F86-9B93-4891-AC85-E1BA6FFB9CC0}" srcOrd="1" destOrd="0" presId="urn:microsoft.com/office/officeart/2005/8/layout/orgChart1"/>
    <dgm:cxn modelId="{821E2665-A4F0-47E8-A620-C79D998FB46B}" type="presParOf" srcId="{305D7585-A7A3-4B35-AA69-3E64C24D513F}" destId="{8A838DE8-1C3A-4A90-93ED-23AB9D749AA0}" srcOrd="1" destOrd="0" presId="urn:microsoft.com/office/officeart/2005/8/layout/orgChart1"/>
    <dgm:cxn modelId="{DC62F288-A846-4175-963A-FB9B5C04AA7D}" type="presParOf" srcId="{8A838DE8-1C3A-4A90-93ED-23AB9D749AA0}" destId="{C3D31F0D-639C-4255-8D10-A1B4F880D8F3}" srcOrd="0" destOrd="0" presId="urn:microsoft.com/office/officeart/2005/8/layout/orgChart1"/>
    <dgm:cxn modelId="{086A4258-A66F-4F45-A7B0-C24CC5F2AEE0}" type="presParOf" srcId="{8A838DE8-1C3A-4A90-93ED-23AB9D749AA0}" destId="{02CAAA5C-C713-4D9F-BDE0-D79B509080C2}" srcOrd="1" destOrd="0" presId="urn:microsoft.com/office/officeart/2005/8/layout/orgChart1"/>
    <dgm:cxn modelId="{133F41D0-1D8F-4EBE-A135-110E54D14710}" type="presParOf" srcId="{02CAAA5C-C713-4D9F-BDE0-D79B509080C2}" destId="{5D1DEFEE-2D64-4872-BB66-188073D5948F}" srcOrd="0" destOrd="0" presId="urn:microsoft.com/office/officeart/2005/8/layout/orgChart1"/>
    <dgm:cxn modelId="{A9CBDCB2-4766-4F16-8AAB-D3213247A819}" type="presParOf" srcId="{5D1DEFEE-2D64-4872-BB66-188073D5948F}" destId="{69529150-DDB5-423B-8FBB-DC23E53A03A8}" srcOrd="0" destOrd="0" presId="urn:microsoft.com/office/officeart/2005/8/layout/orgChart1"/>
    <dgm:cxn modelId="{B83269D1-CDCE-4691-B3D0-903962D78C9F}" type="presParOf" srcId="{5D1DEFEE-2D64-4872-BB66-188073D5948F}" destId="{F1D32F2E-6531-4390-9DD0-72354157605B}" srcOrd="1" destOrd="0" presId="urn:microsoft.com/office/officeart/2005/8/layout/orgChart1"/>
    <dgm:cxn modelId="{12E4A2A9-8B15-4C0C-9307-06AA45E7E0C8}" type="presParOf" srcId="{02CAAA5C-C713-4D9F-BDE0-D79B509080C2}" destId="{B3589A4D-964C-453F-BB5E-5D64477EFCBD}" srcOrd="1" destOrd="0" presId="urn:microsoft.com/office/officeart/2005/8/layout/orgChart1"/>
    <dgm:cxn modelId="{679E8243-046C-4CE9-A0AF-CE4E23A5BEC7}" type="presParOf" srcId="{02CAAA5C-C713-4D9F-BDE0-D79B509080C2}" destId="{48C100B8-8AAE-4BD6-88E6-1B9B8308CBCC}" srcOrd="2" destOrd="0" presId="urn:microsoft.com/office/officeart/2005/8/layout/orgChart1"/>
    <dgm:cxn modelId="{5DAAC603-8E1A-49F7-B6F2-B8B0DF313781}" type="presParOf" srcId="{305D7585-A7A3-4B35-AA69-3E64C24D513F}" destId="{4E9DD46C-21C0-48FB-BF62-33F9C5F485F3}" srcOrd="2" destOrd="0" presId="urn:microsoft.com/office/officeart/2005/8/layout/orgChart1"/>
    <dgm:cxn modelId="{8A15E102-F5E2-48F9-B4D8-DFD18CB0D933}" type="presParOf" srcId="{05F67B25-D95B-4492-B9C8-7580C79ADD0F}" destId="{C2B29FAF-B8DB-44AF-807C-E6FFBA59A6BC}" srcOrd="2" destOrd="0" presId="urn:microsoft.com/office/officeart/2005/8/layout/orgChart1"/>
    <dgm:cxn modelId="{9B51A002-916A-4EA0-BB45-52EB74FC8A25}" type="presParOf" srcId="{B5A042E9-0E87-4CEC-9BA9-3E7CEB3AA62F}" destId="{DA688B2C-3EDB-4B57-91A0-F08A0F0B1C02}" srcOrd="2" destOrd="0" presId="urn:microsoft.com/office/officeart/2005/8/layout/orgChart1"/>
    <dgm:cxn modelId="{2FFD23AC-B2EB-4DE8-B491-1B87032D303E}" type="presParOf" srcId="{1E28EF57-B3C2-4ACE-B9EB-CEA5A91FD888}" destId="{1C719DDF-C3DC-4666-9A0C-3B54FDD921B5}" srcOrd="2" destOrd="0" presId="urn:microsoft.com/office/officeart/2005/8/layout/orgChart1"/>
    <dgm:cxn modelId="{572F6A41-DDCB-4E73-933A-03BCFD61639B}" type="presParOf" srcId="{DBE6E5BD-4C11-41AE-8307-1DA658044F82}" destId="{3A7A98D6-088A-4721-8098-95B5D9086632}" srcOrd="2" destOrd="0" presId="urn:microsoft.com/office/officeart/2005/8/layout/orgChart1"/>
    <dgm:cxn modelId="{48326BF7-B94E-4571-AD2F-8FC30367267A}" type="presParOf" srcId="{DBE6E5BD-4C11-41AE-8307-1DA658044F82}" destId="{B7530F71-AB01-4D3C-B4B3-ED9D469C243A}" srcOrd="3" destOrd="0" presId="urn:microsoft.com/office/officeart/2005/8/layout/orgChart1"/>
    <dgm:cxn modelId="{56B9481F-1F84-4640-B173-9F600BDF01C2}" type="presParOf" srcId="{B7530F71-AB01-4D3C-B4B3-ED9D469C243A}" destId="{F974C4F4-5B27-495F-929C-A841F21FF180}" srcOrd="0" destOrd="0" presId="urn:microsoft.com/office/officeart/2005/8/layout/orgChart1"/>
    <dgm:cxn modelId="{FE23CCA9-C324-460D-87C9-E6AB11AF33CE}" type="presParOf" srcId="{F974C4F4-5B27-495F-929C-A841F21FF180}" destId="{240AAC0C-5756-4083-8D66-B653579EC031}" srcOrd="0" destOrd="0" presId="urn:microsoft.com/office/officeart/2005/8/layout/orgChart1"/>
    <dgm:cxn modelId="{271B9305-FA99-4F3E-9E7A-F56AF36CCBA3}" type="presParOf" srcId="{F974C4F4-5B27-495F-929C-A841F21FF180}" destId="{4C09C28A-21C2-4CFF-BC86-159320E50974}" srcOrd="1" destOrd="0" presId="urn:microsoft.com/office/officeart/2005/8/layout/orgChart1"/>
    <dgm:cxn modelId="{42DD8FAB-08AB-4364-8D37-339D766C3FE0}" type="presParOf" srcId="{B7530F71-AB01-4D3C-B4B3-ED9D469C243A}" destId="{7161E533-A380-437A-A6F6-8C88582A6CAB}" srcOrd="1" destOrd="0" presId="urn:microsoft.com/office/officeart/2005/8/layout/orgChart1"/>
    <dgm:cxn modelId="{85787494-9ACB-4E53-A53B-D82AF376051F}" type="presParOf" srcId="{7161E533-A380-437A-A6F6-8C88582A6CAB}" destId="{15AD3A44-BD47-4F4D-8358-694441476CD2}" srcOrd="0" destOrd="0" presId="urn:microsoft.com/office/officeart/2005/8/layout/orgChart1"/>
    <dgm:cxn modelId="{C113474E-BB6F-4ADD-A5D7-FD3EBADA383E}" type="presParOf" srcId="{7161E533-A380-437A-A6F6-8C88582A6CAB}" destId="{D53D4B42-B5B7-415B-98FD-2250C1FDDAFE}" srcOrd="1" destOrd="0" presId="urn:microsoft.com/office/officeart/2005/8/layout/orgChart1"/>
    <dgm:cxn modelId="{85572843-5D75-4093-9BD2-75DCE1411FE0}" type="presParOf" srcId="{D53D4B42-B5B7-415B-98FD-2250C1FDDAFE}" destId="{F9A54D01-1FBF-4C39-914E-BE2AE0FB413A}" srcOrd="0" destOrd="0" presId="urn:microsoft.com/office/officeart/2005/8/layout/orgChart1"/>
    <dgm:cxn modelId="{FE2B2F46-FC8A-483D-947E-98A9087F890F}" type="presParOf" srcId="{F9A54D01-1FBF-4C39-914E-BE2AE0FB413A}" destId="{44503E02-8562-40E9-B1F5-1E68C0BF441A}" srcOrd="0" destOrd="0" presId="urn:microsoft.com/office/officeart/2005/8/layout/orgChart1"/>
    <dgm:cxn modelId="{01EE606B-367E-4674-9AE7-BF23606E4D3E}" type="presParOf" srcId="{F9A54D01-1FBF-4C39-914E-BE2AE0FB413A}" destId="{CA8A5B0B-EA42-411B-B370-48D1062B739A}" srcOrd="1" destOrd="0" presId="urn:microsoft.com/office/officeart/2005/8/layout/orgChart1"/>
    <dgm:cxn modelId="{14FC18B6-DA52-46CC-A20B-5BE4275154A9}" type="presParOf" srcId="{D53D4B42-B5B7-415B-98FD-2250C1FDDAFE}" destId="{77AA8BD6-C1E4-43A6-AC9D-B819F1A8C265}" srcOrd="1" destOrd="0" presId="urn:microsoft.com/office/officeart/2005/8/layout/orgChart1"/>
    <dgm:cxn modelId="{2186D8A3-BF1A-4A63-A981-EAFFF312523A}" type="presParOf" srcId="{77AA8BD6-C1E4-43A6-AC9D-B819F1A8C265}" destId="{06E61478-EACD-44BC-940B-B6386008982A}" srcOrd="0" destOrd="0" presId="urn:microsoft.com/office/officeart/2005/8/layout/orgChart1"/>
    <dgm:cxn modelId="{88C8B102-9D81-444B-A7BD-1ADF25EF0155}" type="presParOf" srcId="{77AA8BD6-C1E4-43A6-AC9D-B819F1A8C265}" destId="{1D2B772A-B2DA-48F4-A06F-AD936B6AD7C4}" srcOrd="1" destOrd="0" presId="urn:microsoft.com/office/officeart/2005/8/layout/orgChart1"/>
    <dgm:cxn modelId="{F134E80E-662C-44BC-9B09-20E8312B1976}" type="presParOf" srcId="{1D2B772A-B2DA-48F4-A06F-AD936B6AD7C4}" destId="{C6670902-E006-4A7B-99FB-F99923028484}" srcOrd="0" destOrd="0" presId="urn:microsoft.com/office/officeart/2005/8/layout/orgChart1"/>
    <dgm:cxn modelId="{142C8BAD-B99E-44DC-9143-F86410543D9A}" type="presParOf" srcId="{C6670902-E006-4A7B-99FB-F99923028484}" destId="{5B94D716-87F9-41BA-A5F4-19BA65FC22DA}" srcOrd="0" destOrd="0" presId="urn:microsoft.com/office/officeart/2005/8/layout/orgChart1"/>
    <dgm:cxn modelId="{942E9033-CB21-41C0-BADF-DE386B425CC7}" type="presParOf" srcId="{C6670902-E006-4A7B-99FB-F99923028484}" destId="{B0E018BF-C9F2-4F79-B579-34071111DFD0}" srcOrd="1" destOrd="0" presId="urn:microsoft.com/office/officeart/2005/8/layout/orgChart1"/>
    <dgm:cxn modelId="{236C8CFD-F421-4D33-9F49-A8494B27D7AB}" type="presParOf" srcId="{1D2B772A-B2DA-48F4-A06F-AD936B6AD7C4}" destId="{91A43A7A-4E39-4C50-A678-695A6B9A8D7C}" srcOrd="1" destOrd="0" presId="urn:microsoft.com/office/officeart/2005/8/layout/orgChart1"/>
    <dgm:cxn modelId="{DB6F70B3-88C8-4898-AA49-6E507128635B}" type="presParOf" srcId="{91A43A7A-4E39-4C50-A678-695A6B9A8D7C}" destId="{B8667FE7-62DB-4F25-BFBD-BBBA1EAA05F1}" srcOrd="0" destOrd="0" presId="urn:microsoft.com/office/officeart/2005/8/layout/orgChart1"/>
    <dgm:cxn modelId="{880DA3E7-7B19-4E0E-AF7C-D55F98C3D69A}" type="presParOf" srcId="{91A43A7A-4E39-4C50-A678-695A6B9A8D7C}" destId="{35DB1E72-6AAE-49E7-96E2-CBDE921E3324}" srcOrd="1" destOrd="0" presId="urn:microsoft.com/office/officeart/2005/8/layout/orgChart1"/>
    <dgm:cxn modelId="{E9EAA7CE-280A-4BD0-91FA-2D4782829349}" type="presParOf" srcId="{35DB1E72-6AAE-49E7-96E2-CBDE921E3324}" destId="{CF8D36D1-08F4-45E9-93AE-8ED03AE3DC5B}" srcOrd="0" destOrd="0" presId="urn:microsoft.com/office/officeart/2005/8/layout/orgChart1"/>
    <dgm:cxn modelId="{67DD2022-2506-4C81-9B13-EF02CA3EDB34}" type="presParOf" srcId="{CF8D36D1-08F4-45E9-93AE-8ED03AE3DC5B}" destId="{CB147334-8CB8-4560-A630-FD2D3289C035}" srcOrd="0" destOrd="0" presId="urn:microsoft.com/office/officeart/2005/8/layout/orgChart1"/>
    <dgm:cxn modelId="{A1EA2AEA-C72E-431C-AD00-24DE5DF8EF93}" type="presParOf" srcId="{CF8D36D1-08F4-45E9-93AE-8ED03AE3DC5B}" destId="{3A2B2970-E8DD-415A-A92D-5ED2EDA31AB7}" srcOrd="1" destOrd="0" presId="urn:microsoft.com/office/officeart/2005/8/layout/orgChart1"/>
    <dgm:cxn modelId="{31B57F77-F1E1-4D68-896C-11CB070D7978}" type="presParOf" srcId="{35DB1E72-6AAE-49E7-96E2-CBDE921E3324}" destId="{ACE3BF81-857D-4D70-A487-4EE75E7C178E}" srcOrd="1" destOrd="0" presId="urn:microsoft.com/office/officeart/2005/8/layout/orgChart1"/>
    <dgm:cxn modelId="{48D38BD5-298A-4960-B1CA-E9CCD2B45205}" type="presParOf" srcId="{35DB1E72-6AAE-49E7-96E2-CBDE921E3324}" destId="{429B6860-05C8-4CCD-83E3-896BA3BA1661}" srcOrd="2" destOrd="0" presId="urn:microsoft.com/office/officeart/2005/8/layout/orgChart1"/>
    <dgm:cxn modelId="{45EAE203-8A74-4D8E-A25A-24635A0A79D9}" type="presParOf" srcId="{1D2B772A-B2DA-48F4-A06F-AD936B6AD7C4}" destId="{C741E94F-ABEC-445A-995D-F29BCFDDD55A}" srcOrd="2" destOrd="0" presId="urn:microsoft.com/office/officeart/2005/8/layout/orgChart1"/>
    <dgm:cxn modelId="{C5FAF323-E622-4EFC-8D09-177A212BBFAB}" type="presParOf" srcId="{D53D4B42-B5B7-415B-98FD-2250C1FDDAFE}" destId="{08F4236B-3229-4B3C-9625-04730C11611D}" srcOrd="2" destOrd="0" presId="urn:microsoft.com/office/officeart/2005/8/layout/orgChart1"/>
    <dgm:cxn modelId="{255EFEC0-19A4-4C90-81CB-76B6982F51B7}" type="presParOf" srcId="{B7530F71-AB01-4D3C-B4B3-ED9D469C243A}" destId="{F97CA333-C83F-43A9-B552-8B0E7BD9F861}" srcOrd="2" destOrd="0" presId="urn:microsoft.com/office/officeart/2005/8/layout/orgChart1"/>
    <dgm:cxn modelId="{0982AF3C-D71E-4F1A-91E0-F95746F759A2}" type="presParOf" srcId="{DBE6E5BD-4C11-41AE-8307-1DA658044F82}" destId="{447B3185-D009-422F-8CA5-E67CFA454D49}" srcOrd="4" destOrd="0" presId="urn:microsoft.com/office/officeart/2005/8/layout/orgChart1"/>
    <dgm:cxn modelId="{28F2D04F-E2A1-4532-884D-A1B7193E73A2}" type="presParOf" srcId="{DBE6E5BD-4C11-41AE-8307-1DA658044F82}" destId="{6F94EBD5-CD72-4C8B-98F2-C352AFB71AB9}" srcOrd="5" destOrd="0" presId="urn:microsoft.com/office/officeart/2005/8/layout/orgChart1"/>
    <dgm:cxn modelId="{C7B79DA8-15F3-4F97-8E26-20D6CFD2B9B9}" type="presParOf" srcId="{6F94EBD5-CD72-4C8B-98F2-C352AFB71AB9}" destId="{1C43A617-EE5E-4CF3-B84A-46E3C9DCBE77}" srcOrd="0" destOrd="0" presId="urn:microsoft.com/office/officeart/2005/8/layout/orgChart1"/>
    <dgm:cxn modelId="{9B7B2A9E-181F-4D3E-AD47-1DFAD337FA79}" type="presParOf" srcId="{1C43A617-EE5E-4CF3-B84A-46E3C9DCBE77}" destId="{715D178E-04C2-4D32-A9FB-8C53B33C8F40}" srcOrd="0" destOrd="0" presId="urn:microsoft.com/office/officeart/2005/8/layout/orgChart1"/>
    <dgm:cxn modelId="{F3007277-181A-4AB1-880D-D9AA87DCC9E8}" type="presParOf" srcId="{1C43A617-EE5E-4CF3-B84A-46E3C9DCBE77}" destId="{98E727DE-801B-40F0-8374-C7C85ADE0077}" srcOrd="1" destOrd="0" presId="urn:microsoft.com/office/officeart/2005/8/layout/orgChart1"/>
    <dgm:cxn modelId="{122E226A-9650-46C0-A8F8-C49CCC31F5FF}" type="presParOf" srcId="{6F94EBD5-CD72-4C8B-98F2-C352AFB71AB9}" destId="{79959D55-27F3-48B1-A430-6467895F18E0}" srcOrd="1" destOrd="0" presId="urn:microsoft.com/office/officeart/2005/8/layout/orgChart1"/>
    <dgm:cxn modelId="{DF99ED1C-301F-48E0-A399-03EC7CEFED0B}" type="presParOf" srcId="{79959D55-27F3-48B1-A430-6467895F18E0}" destId="{33BDED71-D57F-4C9D-B64A-F08A11858489}" srcOrd="0" destOrd="0" presId="urn:microsoft.com/office/officeart/2005/8/layout/orgChart1"/>
    <dgm:cxn modelId="{39A2D164-D0BF-4E59-A7ED-EE961891962B}" type="presParOf" srcId="{79959D55-27F3-48B1-A430-6467895F18E0}" destId="{D8165729-374F-40BD-A2DA-60D10BC1A49E}" srcOrd="1" destOrd="0" presId="urn:microsoft.com/office/officeart/2005/8/layout/orgChart1"/>
    <dgm:cxn modelId="{45241D00-EE93-4464-9057-82E2A0BDCB87}" type="presParOf" srcId="{D8165729-374F-40BD-A2DA-60D10BC1A49E}" destId="{9F2161F9-FD15-4BF4-876E-64C53C362117}" srcOrd="0" destOrd="0" presId="urn:microsoft.com/office/officeart/2005/8/layout/orgChart1"/>
    <dgm:cxn modelId="{5E330365-5B33-4806-8AEF-EAE0E7081E46}" type="presParOf" srcId="{9F2161F9-FD15-4BF4-876E-64C53C362117}" destId="{3AD20E0D-B7F4-4B73-B253-32DD725C2731}" srcOrd="0" destOrd="0" presId="urn:microsoft.com/office/officeart/2005/8/layout/orgChart1"/>
    <dgm:cxn modelId="{49C147B8-3EA9-4C7F-B387-2FCDD66DD447}" type="presParOf" srcId="{9F2161F9-FD15-4BF4-876E-64C53C362117}" destId="{A7DDFD0D-3CF4-4BE3-BE49-24F5944E4CDA}" srcOrd="1" destOrd="0" presId="urn:microsoft.com/office/officeart/2005/8/layout/orgChart1"/>
    <dgm:cxn modelId="{47571C6B-70A3-4B9D-B44F-6E75288DD2BA}" type="presParOf" srcId="{D8165729-374F-40BD-A2DA-60D10BC1A49E}" destId="{B44D2CDA-CCB0-4F6B-83B9-C4427C00B10C}" srcOrd="1" destOrd="0" presId="urn:microsoft.com/office/officeart/2005/8/layout/orgChart1"/>
    <dgm:cxn modelId="{DCF9EB20-3A51-4845-AC4E-9712B95E17D1}" type="presParOf" srcId="{B44D2CDA-CCB0-4F6B-83B9-C4427C00B10C}" destId="{BAABAF1B-35D3-4B56-880D-3BB28D3D548E}" srcOrd="0" destOrd="0" presId="urn:microsoft.com/office/officeart/2005/8/layout/orgChart1"/>
    <dgm:cxn modelId="{758A5674-FC70-4FBA-8AC1-1FF72A4361F4}" type="presParOf" srcId="{B44D2CDA-CCB0-4F6B-83B9-C4427C00B10C}" destId="{1F36DED0-08B2-4FFC-9DFE-081F6D0CAAB7}" srcOrd="1" destOrd="0" presId="urn:microsoft.com/office/officeart/2005/8/layout/orgChart1"/>
    <dgm:cxn modelId="{597FAF46-7861-4903-845E-62731CE3F6D6}" type="presParOf" srcId="{1F36DED0-08B2-4FFC-9DFE-081F6D0CAAB7}" destId="{A325748D-75FE-4675-990E-083958166EF6}" srcOrd="0" destOrd="0" presId="urn:microsoft.com/office/officeart/2005/8/layout/orgChart1"/>
    <dgm:cxn modelId="{EE15995D-F561-4AE3-A196-3CDC7CB6CD89}" type="presParOf" srcId="{A325748D-75FE-4675-990E-083958166EF6}" destId="{8BFE86E4-242F-4455-ABA6-01C4CEB1C9F6}" srcOrd="0" destOrd="0" presId="urn:microsoft.com/office/officeart/2005/8/layout/orgChart1"/>
    <dgm:cxn modelId="{438A4264-4CF3-4ED0-8136-AAD41C54B8AC}" type="presParOf" srcId="{A325748D-75FE-4675-990E-083958166EF6}" destId="{96CF06EE-21D2-4DF9-A603-FBDB0316F113}" srcOrd="1" destOrd="0" presId="urn:microsoft.com/office/officeart/2005/8/layout/orgChart1"/>
    <dgm:cxn modelId="{21732A17-C00E-4937-B5A0-2EA50AD34D67}" type="presParOf" srcId="{1F36DED0-08B2-4FFC-9DFE-081F6D0CAAB7}" destId="{20FE226C-B254-4F0F-8CBD-A51DAC3EF08B}" srcOrd="1" destOrd="0" presId="urn:microsoft.com/office/officeart/2005/8/layout/orgChart1"/>
    <dgm:cxn modelId="{67DD1DE0-475F-496E-AA06-F5B6B7968D5B}" type="presParOf" srcId="{20FE226C-B254-4F0F-8CBD-A51DAC3EF08B}" destId="{8FD70D4B-3702-4702-BFE3-7FE2E8DC7EC5}" srcOrd="0" destOrd="0" presId="urn:microsoft.com/office/officeart/2005/8/layout/orgChart1"/>
    <dgm:cxn modelId="{BC8F6409-B486-4E1E-AF38-7170451C1E61}" type="presParOf" srcId="{20FE226C-B254-4F0F-8CBD-A51DAC3EF08B}" destId="{D15A2EA7-46D3-4AA6-9FDB-4946F0B2E52B}" srcOrd="1" destOrd="0" presId="urn:microsoft.com/office/officeart/2005/8/layout/orgChart1"/>
    <dgm:cxn modelId="{FD2788E2-2399-4B86-B135-6210FC3222EF}" type="presParOf" srcId="{D15A2EA7-46D3-4AA6-9FDB-4946F0B2E52B}" destId="{349147A2-A2D4-4FFC-9539-66EF5B666FB4}" srcOrd="0" destOrd="0" presId="urn:microsoft.com/office/officeart/2005/8/layout/orgChart1"/>
    <dgm:cxn modelId="{D6B320DC-5093-45F9-9A0A-0802E112BCD6}" type="presParOf" srcId="{349147A2-A2D4-4FFC-9539-66EF5B666FB4}" destId="{0D7FCC9B-D80A-4598-8A0F-F8398AFE69D5}" srcOrd="0" destOrd="0" presId="urn:microsoft.com/office/officeart/2005/8/layout/orgChart1"/>
    <dgm:cxn modelId="{6AA6DE7E-7A77-4DE8-9499-C9D3342A034D}" type="presParOf" srcId="{349147A2-A2D4-4FFC-9539-66EF5B666FB4}" destId="{C4F751C3-4D44-4C44-B44F-409FEDF8E816}" srcOrd="1" destOrd="0" presId="urn:microsoft.com/office/officeart/2005/8/layout/orgChart1"/>
    <dgm:cxn modelId="{8123CB2E-4BEA-4796-94FA-232A117E10B3}" type="presParOf" srcId="{D15A2EA7-46D3-4AA6-9FDB-4946F0B2E52B}" destId="{DE73D9DA-C1E8-4A99-8EB8-951B5D880032}" srcOrd="1" destOrd="0" presId="urn:microsoft.com/office/officeart/2005/8/layout/orgChart1"/>
    <dgm:cxn modelId="{0FB0479E-03EF-4D33-92A4-88B46A2DE7F5}" type="presParOf" srcId="{D15A2EA7-46D3-4AA6-9FDB-4946F0B2E52B}" destId="{6A62A461-207D-43F3-B089-AF5A5B9144C2}" srcOrd="2" destOrd="0" presId="urn:microsoft.com/office/officeart/2005/8/layout/orgChart1"/>
    <dgm:cxn modelId="{B88EF7A1-C3A9-4594-90B9-61D599111731}" type="presParOf" srcId="{1F36DED0-08B2-4FFC-9DFE-081F6D0CAAB7}" destId="{9CB57148-7D7D-4925-8E49-D4601EE5B72B}" srcOrd="2" destOrd="0" presId="urn:microsoft.com/office/officeart/2005/8/layout/orgChart1"/>
    <dgm:cxn modelId="{2AEC01D8-3C14-4B24-8C9C-7220FE97C78B}" type="presParOf" srcId="{D8165729-374F-40BD-A2DA-60D10BC1A49E}" destId="{84212735-BBB1-4EA8-90C0-AED772A9C6B3}" srcOrd="2" destOrd="0" presId="urn:microsoft.com/office/officeart/2005/8/layout/orgChart1"/>
    <dgm:cxn modelId="{22CE2DDD-BCF3-45AF-BC1A-15E8CF3F2DB0}" type="presParOf" srcId="{6F94EBD5-CD72-4C8B-98F2-C352AFB71AB9}" destId="{E52B36DE-09A1-4E46-AFC6-0C1BC3F41B6D}" srcOrd="2" destOrd="0" presId="urn:microsoft.com/office/officeart/2005/8/layout/orgChart1"/>
    <dgm:cxn modelId="{5DDD01D7-897C-455C-AE3A-88B9BB5041A9}" type="presParOf" srcId="{DBE6E5BD-4C11-41AE-8307-1DA658044F82}" destId="{FA66F4E9-303D-489F-989D-0C14F23726F4}" srcOrd="6" destOrd="0" presId="urn:microsoft.com/office/officeart/2005/8/layout/orgChart1"/>
    <dgm:cxn modelId="{21C38958-91BA-431F-ABC8-DFC99CF657C5}" type="presParOf" srcId="{DBE6E5BD-4C11-41AE-8307-1DA658044F82}" destId="{EBF570BC-3456-4682-A3A9-578091A8B761}" srcOrd="7" destOrd="0" presId="urn:microsoft.com/office/officeart/2005/8/layout/orgChart1"/>
    <dgm:cxn modelId="{F58AC18D-7B6A-49AB-9DE4-717C44CDCAC7}" type="presParOf" srcId="{EBF570BC-3456-4682-A3A9-578091A8B761}" destId="{1959A51C-7B0C-4ACB-99B0-58D2E14AD7D7}" srcOrd="0" destOrd="0" presId="urn:microsoft.com/office/officeart/2005/8/layout/orgChart1"/>
    <dgm:cxn modelId="{54E807E4-4423-42E6-BFC3-D59B7FBC8A07}" type="presParOf" srcId="{1959A51C-7B0C-4ACB-99B0-58D2E14AD7D7}" destId="{9B07CAB3-3708-4FAC-BDB2-62E405050418}" srcOrd="0" destOrd="0" presId="urn:microsoft.com/office/officeart/2005/8/layout/orgChart1"/>
    <dgm:cxn modelId="{123CD8E0-3DF2-4ED5-A579-1D722359215F}" type="presParOf" srcId="{1959A51C-7B0C-4ACB-99B0-58D2E14AD7D7}" destId="{64429409-DE14-4E43-A58E-C072DE88C3AD}" srcOrd="1" destOrd="0" presId="urn:microsoft.com/office/officeart/2005/8/layout/orgChart1"/>
    <dgm:cxn modelId="{32E78C84-0302-4835-815A-200EDC71AC55}" type="presParOf" srcId="{EBF570BC-3456-4682-A3A9-578091A8B761}" destId="{4AF71EA7-A258-46E4-947F-7C2867A8F681}" srcOrd="1" destOrd="0" presId="urn:microsoft.com/office/officeart/2005/8/layout/orgChart1"/>
    <dgm:cxn modelId="{E860A78B-7687-4172-B260-B4A4F4931C37}" type="presParOf" srcId="{4AF71EA7-A258-46E4-947F-7C2867A8F681}" destId="{0D7F1B92-194E-4DAA-8F72-068605032F6F}" srcOrd="0" destOrd="0" presId="urn:microsoft.com/office/officeart/2005/8/layout/orgChart1"/>
    <dgm:cxn modelId="{590EB657-CB47-45C0-AD3E-48AE84060A65}" type="presParOf" srcId="{4AF71EA7-A258-46E4-947F-7C2867A8F681}" destId="{A9B3914E-8C31-4B8E-8526-A66BF2498D49}" srcOrd="1" destOrd="0" presId="urn:microsoft.com/office/officeart/2005/8/layout/orgChart1"/>
    <dgm:cxn modelId="{CF42E354-4E1D-4A5C-A239-49837AD50D21}" type="presParOf" srcId="{A9B3914E-8C31-4B8E-8526-A66BF2498D49}" destId="{DECDA50D-9887-4C17-B130-C6680D0D8498}" srcOrd="0" destOrd="0" presId="urn:microsoft.com/office/officeart/2005/8/layout/orgChart1"/>
    <dgm:cxn modelId="{B31CCF32-B4F4-4EDE-8DD2-3F0E5D4284BF}" type="presParOf" srcId="{DECDA50D-9887-4C17-B130-C6680D0D8498}" destId="{5130EB04-11E3-46D1-96EC-F51FAC2D9465}" srcOrd="0" destOrd="0" presId="urn:microsoft.com/office/officeart/2005/8/layout/orgChart1"/>
    <dgm:cxn modelId="{0E905974-AA02-4F4F-A73A-A69E0BFF7CFA}" type="presParOf" srcId="{DECDA50D-9887-4C17-B130-C6680D0D8498}" destId="{A6EEE18F-AFEE-49E1-AD82-A2326AA3D7EF}" srcOrd="1" destOrd="0" presId="urn:microsoft.com/office/officeart/2005/8/layout/orgChart1"/>
    <dgm:cxn modelId="{D7B906DC-28EE-473C-B5D0-D7B9A727BBCB}" type="presParOf" srcId="{A9B3914E-8C31-4B8E-8526-A66BF2498D49}" destId="{5019E0B3-F62A-44DD-B991-0FB6880D8818}" srcOrd="1" destOrd="0" presId="urn:microsoft.com/office/officeart/2005/8/layout/orgChart1"/>
    <dgm:cxn modelId="{01995779-4B73-4478-B15F-1DE1D8CF72F7}" type="presParOf" srcId="{5019E0B3-F62A-44DD-B991-0FB6880D8818}" destId="{238E34E6-353C-4D8A-8FCF-4686B896623D}" srcOrd="0" destOrd="0" presId="urn:microsoft.com/office/officeart/2005/8/layout/orgChart1"/>
    <dgm:cxn modelId="{967DFC17-D5E0-42EA-A8A5-AD49FBEB3466}" type="presParOf" srcId="{5019E0B3-F62A-44DD-B991-0FB6880D8818}" destId="{6A4348AE-8D33-445D-A96B-B274407F575A}" srcOrd="1" destOrd="0" presId="urn:microsoft.com/office/officeart/2005/8/layout/orgChart1"/>
    <dgm:cxn modelId="{0FAA4C97-BB7E-40CD-B5A2-CC2FDE6CE041}" type="presParOf" srcId="{6A4348AE-8D33-445D-A96B-B274407F575A}" destId="{50A7EC9F-7A0F-40A6-8E71-DBE7146DE929}" srcOrd="0" destOrd="0" presId="urn:microsoft.com/office/officeart/2005/8/layout/orgChart1"/>
    <dgm:cxn modelId="{999C3719-4A86-4719-9BAE-3F01579083D3}" type="presParOf" srcId="{50A7EC9F-7A0F-40A6-8E71-DBE7146DE929}" destId="{C7524399-872A-4347-982D-879818E4D414}" srcOrd="0" destOrd="0" presId="urn:microsoft.com/office/officeart/2005/8/layout/orgChart1"/>
    <dgm:cxn modelId="{14167B30-253B-48D2-8AF7-25FF014D1BA3}" type="presParOf" srcId="{50A7EC9F-7A0F-40A6-8E71-DBE7146DE929}" destId="{29B8E862-A77B-4C55-8A0A-CB875FF89E29}" srcOrd="1" destOrd="0" presId="urn:microsoft.com/office/officeart/2005/8/layout/orgChart1"/>
    <dgm:cxn modelId="{69BD7399-D7C3-445E-89B4-05087D48AB24}" type="presParOf" srcId="{6A4348AE-8D33-445D-A96B-B274407F575A}" destId="{18AEC301-52D2-45F9-8FF0-3EF3CF605D4A}" srcOrd="1" destOrd="0" presId="urn:microsoft.com/office/officeart/2005/8/layout/orgChart1"/>
    <dgm:cxn modelId="{C8D0DB63-DA3F-40A5-BBDF-B5E30EF3A8EA}" type="presParOf" srcId="{18AEC301-52D2-45F9-8FF0-3EF3CF605D4A}" destId="{D8719CC9-CCB0-4614-AE70-B6E7536DBC09}" srcOrd="0" destOrd="0" presId="urn:microsoft.com/office/officeart/2005/8/layout/orgChart1"/>
    <dgm:cxn modelId="{9ACC3264-ADC0-43A6-B070-97F384F455B8}" type="presParOf" srcId="{18AEC301-52D2-45F9-8FF0-3EF3CF605D4A}" destId="{1C7BEB73-40E7-4FCC-8C3A-475BC9404B60}" srcOrd="1" destOrd="0" presId="urn:microsoft.com/office/officeart/2005/8/layout/orgChart1"/>
    <dgm:cxn modelId="{E28CAE4C-033C-46A8-8181-6C1AEC70AF9A}" type="presParOf" srcId="{1C7BEB73-40E7-4FCC-8C3A-475BC9404B60}" destId="{21E7CEE6-1A2A-48DD-ABAF-A7C442306167}" srcOrd="0" destOrd="0" presId="urn:microsoft.com/office/officeart/2005/8/layout/orgChart1"/>
    <dgm:cxn modelId="{787900D9-2826-4529-9586-D2BBE89CA999}" type="presParOf" srcId="{21E7CEE6-1A2A-48DD-ABAF-A7C442306167}" destId="{C8D3BEBA-5210-4005-BBCE-31D6462B4483}" srcOrd="0" destOrd="0" presId="urn:microsoft.com/office/officeart/2005/8/layout/orgChart1"/>
    <dgm:cxn modelId="{366C78BC-D334-4A24-8944-416E2EAF467B}" type="presParOf" srcId="{21E7CEE6-1A2A-48DD-ABAF-A7C442306167}" destId="{6B4DFAA9-7E8F-4F08-83C2-D10C9ED6E341}" srcOrd="1" destOrd="0" presId="urn:microsoft.com/office/officeart/2005/8/layout/orgChart1"/>
    <dgm:cxn modelId="{ECD91273-F229-4274-8C52-1B4E4EA6D161}" type="presParOf" srcId="{1C7BEB73-40E7-4FCC-8C3A-475BC9404B60}" destId="{C89DA675-080B-44B2-9055-7CDA292733F7}" srcOrd="1" destOrd="0" presId="urn:microsoft.com/office/officeart/2005/8/layout/orgChart1"/>
    <dgm:cxn modelId="{A881DABE-359C-4186-9C45-1233E67C91B5}" type="presParOf" srcId="{C89DA675-080B-44B2-9055-7CDA292733F7}" destId="{546DB02C-C0F9-482E-A27D-1BA09F01AADE}" srcOrd="0" destOrd="0" presId="urn:microsoft.com/office/officeart/2005/8/layout/orgChart1"/>
    <dgm:cxn modelId="{534B8187-EA74-495A-B653-9EA24682E8B2}" type="presParOf" srcId="{C89DA675-080B-44B2-9055-7CDA292733F7}" destId="{E2D85AAF-64CB-4BD2-B7EE-F729FE79A867}" srcOrd="1" destOrd="0" presId="urn:microsoft.com/office/officeart/2005/8/layout/orgChart1"/>
    <dgm:cxn modelId="{3F380870-86CB-4AF2-AA5D-476986307439}" type="presParOf" srcId="{E2D85AAF-64CB-4BD2-B7EE-F729FE79A867}" destId="{D6FA066F-3B4C-422C-9C7C-BEE2F2DA7764}" srcOrd="0" destOrd="0" presId="urn:microsoft.com/office/officeart/2005/8/layout/orgChart1"/>
    <dgm:cxn modelId="{3A25B441-2D05-451E-9B92-82A4102ED432}" type="presParOf" srcId="{D6FA066F-3B4C-422C-9C7C-BEE2F2DA7764}" destId="{70F736CC-5148-4B2F-B434-321E56CC8ECC}" srcOrd="0" destOrd="0" presId="urn:microsoft.com/office/officeart/2005/8/layout/orgChart1"/>
    <dgm:cxn modelId="{7476D619-AA07-459D-8B2D-792C6BDC0101}" type="presParOf" srcId="{D6FA066F-3B4C-422C-9C7C-BEE2F2DA7764}" destId="{AFBD3AFB-BCA6-4183-B74F-7CB768A1FE3E}" srcOrd="1" destOrd="0" presId="urn:microsoft.com/office/officeart/2005/8/layout/orgChart1"/>
    <dgm:cxn modelId="{D17B9F5E-CFDA-4831-A9A9-E7FBA835F508}" type="presParOf" srcId="{E2D85AAF-64CB-4BD2-B7EE-F729FE79A867}" destId="{CE395336-914E-4CA3-9D11-4E5C3CFF37C2}" srcOrd="1" destOrd="0" presId="urn:microsoft.com/office/officeart/2005/8/layout/orgChart1"/>
    <dgm:cxn modelId="{3D03DDE3-0EAF-49D6-AF66-E93AE2482DC6}" type="presParOf" srcId="{CE395336-914E-4CA3-9D11-4E5C3CFF37C2}" destId="{D374D311-9789-43C4-BC95-8EE8508322F2}" srcOrd="0" destOrd="0" presId="urn:microsoft.com/office/officeart/2005/8/layout/orgChart1"/>
    <dgm:cxn modelId="{3C8B65A7-8C52-4665-9A2F-50B0B215F7C8}" type="presParOf" srcId="{CE395336-914E-4CA3-9D11-4E5C3CFF37C2}" destId="{8423CCC0-CF42-4C74-AC15-722BD088D8BD}" srcOrd="1" destOrd="0" presId="urn:microsoft.com/office/officeart/2005/8/layout/orgChart1"/>
    <dgm:cxn modelId="{004957AE-0CB0-43A0-96C8-DE081E858BE2}" type="presParOf" srcId="{8423CCC0-CF42-4C74-AC15-722BD088D8BD}" destId="{283069E6-9C31-4E29-9972-870CE1F2FA8A}" srcOrd="0" destOrd="0" presId="urn:microsoft.com/office/officeart/2005/8/layout/orgChart1"/>
    <dgm:cxn modelId="{51CB40CF-A853-4AD1-A9D3-48675EC621D5}" type="presParOf" srcId="{283069E6-9C31-4E29-9972-870CE1F2FA8A}" destId="{D9386666-4B24-4FAD-B0BF-F122CC069AE9}" srcOrd="0" destOrd="0" presId="urn:microsoft.com/office/officeart/2005/8/layout/orgChart1"/>
    <dgm:cxn modelId="{E6FF9459-B919-45C7-9B0D-4F7CD5EE70D0}" type="presParOf" srcId="{283069E6-9C31-4E29-9972-870CE1F2FA8A}" destId="{B9B567E6-1B26-4190-936D-3AB012E40DD7}" srcOrd="1" destOrd="0" presId="urn:microsoft.com/office/officeart/2005/8/layout/orgChart1"/>
    <dgm:cxn modelId="{9F08D5E7-1EC2-4882-A729-4CB217AD144B}" type="presParOf" srcId="{8423CCC0-CF42-4C74-AC15-722BD088D8BD}" destId="{ED5C33B2-2295-4AE4-B0F6-C63B8000A760}" srcOrd="1" destOrd="0" presId="urn:microsoft.com/office/officeart/2005/8/layout/orgChart1"/>
    <dgm:cxn modelId="{CC18763F-BBE4-4BED-A357-21AFE0AB2554}" type="presParOf" srcId="{8423CCC0-CF42-4C74-AC15-722BD088D8BD}" destId="{E80C9252-EA89-4788-9ED3-ED971384A37D}" srcOrd="2" destOrd="0" presId="urn:microsoft.com/office/officeart/2005/8/layout/orgChart1"/>
    <dgm:cxn modelId="{F5263E25-82FE-45C0-BDD4-C73098652AB6}" type="presParOf" srcId="{E2D85AAF-64CB-4BD2-B7EE-F729FE79A867}" destId="{8172EF77-DC8C-4974-80CD-E6E95D034750}" srcOrd="2" destOrd="0" presId="urn:microsoft.com/office/officeart/2005/8/layout/orgChart1"/>
    <dgm:cxn modelId="{2C040143-D173-48DE-B419-09ACC9724673}" type="presParOf" srcId="{1C7BEB73-40E7-4FCC-8C3A-475BC9404B60}" destId="{C52C09B3-E628-4D47-8188-7724F7DA2E0B}" srcOrd="2" destOrd="0" presId="urn:microsoft.com/office/officeart/2005/8/layout/orgChart1"/>
    <dgm:cxn modelId="{B3F3F186-0EE0-4801-8F97-25EC3FBCC5B1}" type="presParOf" srcId="{6A4348AE-8D33-445D-A96B-B274407F575A}" destId="{A1E98478-0D32-455D-A4AD-F6051F3B5B49}" srcOrd="2" destOrd="0" presId="urn:microsoft.com/office/officeart/2005/8/layout/orgChart1"/>
    <dgm:cxn modelId="{AB1DD013-7DC2-4CEC-9F7A-0E45E82E347B}" type="presParOf" srcId="{A9B3914E-8C31-4B8E-8526-A66BF2498D49}" destId="{AC768315-225C-43CE-8906-A4AEF7F1BC35}" srcOrd="2" destOrd="0" presId="urn:microsoft.com/office/officeart/2005/8/layout/orgChart1"/>
    <dgm:cxn modelId="{B0906A61-1DD2-44CB-AAFA-8B4A21C8127C}" type="presParOf" srcId="{EBF570BC-3456-4682-A3A9-578091A8B761}" destId="{FB3F8768-C7A6-4EE4-A4DE-EE0FE1801892}" srcOrd="2" destOrd="0" presId="urn:microsoft.com/office/officeart/2005/8/layout/orgChart1"/>
    <dgm:cxn modelId="{1431B80D-C10D-4093-AF36-42621A03F292}" type="presParOf" srcId="{DBE6E5BD-4C11-41AE-8307-1DA658044F82}" destId="{97E923C2-EB1C-4638-A0CE-7F45B405F793}" srcOrd="8" destOrd="0" presId="urn:microsoft.com/office/officeart/2005/8/layout/orgChart1"/>
    <dgm:cxn modelId="{7D39696B-4832-4D3A-A6C0-25E879383762}" type="presParOf" srcId="{DBE6E5BD-4C11-41AE-8307-1DA658044F82}" destId="{4E53C7F8-6DFE-49F3-9D21-4D5BA6A570BB}" srcOrd="9" destOrd="0" presId="urn:microsoft.com/office/officeart/2005/8/layout/orgChart1"/>
    <dgm:cxn modelId="{478AB6B4-F07F-441D-A5CC-64BD72E5D7EB}" type="presParOf" srcId="{4E53C7F8-6DFE-49F3-9D21-4D5BA6A570BB}" destId="{46710AAA-B18E-4AD1-B2BD-B9112EED5072}" srcOrd="0" destOrd="0" presId="urn:microsoft.com/office/officeart/2005/8/layout/orgChart1"/>
    <dgm:cxn modelId="{87815155-A501-46E3-A923-F8A1235FC179}" type="presParOf" srcId="{46710AAA-B18E-4AD1-B2BD-B9112EED5072}" destId="{79D9446E-B9BC-444D-889E-4B89A42071CD}" srcOrd="0" destOrd="0" presId="urn:microsoft.com/office/officeart/2005/8/layout/orgChart1"/>
    <dgm:cxn modelId="{9E4B2786-19DE-4F38-8702-4C74384AB17B}" type="presParOf" srcId="{46710AAA-B18E-4AD1-B2BD-B9112EED5072}" destId="{AB37401F-5400-4AE0-91E8-B5853ADC6257}" srcOrd="1" destOrd="0" presId="urn:microsoft.com/office/officeart/2005/8/layout/orgChart1"/>
    <dgm:cxn modelId="{C6F6590B-E71D-47A6-977A-5EB6221FBC30}" type="presParOf" srcId="{4E53C7F8-6DFE-49F3-9D21-4D5BA6A570BB}" destId="{E8C4F637-F73F-4D0E-8629-ECB7A597C073}" srcOrd="1" destOrd="0" presId="urn:microsoft.com/office/officeart/2005/8/layout/orgChart1"/>
    <dgm:cxn modelId="{E49F2783-708B-4C39-B05B-0C336760C61A}" type="presParOf" srcId="{E8C4F637-F73F-4D0E-8629-ECB7A597C073}" destId="{6FBAD3D5-80E9-4A02-9810-1479AC4766C6}" srcOrd="0" destOrd="0" presId="urn:microsoft.com/office/officeart/2005/8/layout/orgChart1"/>
    <dgm:cxn modelId="{2BE4E999-4A72-4BBE-A1F8-EC42B999FCFA}" type="presParOf" srcId="{E8C4F637-F73F-4D0E-8629-ECB7A597C073}" destId="{6284CDDF-82D8-4E68-AA4B-B2A55778AC6E}" srcOrd="1" destOrd="0" presId="urn:microsoft.com/office/officeart/2005/8/layout/orgChart1"/>
    <dgm:cxn modelId="{07A0AE98-56B4-416A-94EC-CFD63D5A87A8}" type="presParOf" srcId="{6284CDDF-82D8-4E68-AA4B-B2A55778AC6E}" destId="{BCDEF967-391D-41CE-9408-BD25A3E2F67A}" srcOrd="0" destOrd="0" presId="urn:microsoft.com/office/officeart/2005/8/layout/orgChart1"/>
    <dgm:cxn modelId="{CA4D7849-0880-42F5-A734-42121A1A07FF}" type="presParOf" srcId="{BCDEF967-391D-41CE-9408-BD25A3E2F67A}" destId="{B95FBB07-F1AB-4F62-9F4B-E4B2564DF86F}" srcOrd="0" destOrd="0" presId="urn:microsoft.com/office/officeart/2005/8/layout/orgChart1"/>
    <dgm:cxn modelId="{F12C081A-1E46-4314-B20F-7921751D0120}" type="presParOf" srcId="{BCDEF967-391D-41CE-9408-BD25A3E2F67A}" destId="{565C3227-8F14-47A7-8A97-E8F205319362}" srcOrd="1" destOrd="0" presId="urn:microsoft.com/office/officeart/2005/8/layout/orgChart1"/>
    <dgm:cxn modelId="{318CA1D2-47CA-4521-8B63-697E40978D24}" type="presParOf" srcId="{6284CDDF-82D8-4E68-AA4B-B2A55778AC6E}" destId="{1D9DB191-395D-4AB6-9561-68B0C2DAD0E9}" srcOrd="1" destOrd="0" presId="urn:microsoft.com/office/officeart/2005/8/layout/orgChart1"/>
    <dgm:cxn modelId="{FD3DBB52-C32A-4ABB-AF53-B36B07F737F9}" type="presParOf" srcId="{6284CDDF-82D8-4E68-AA4B-B2A55778AC6E}" destId="{4A0713A9-6649-4963-876E-127AF32A0131}" srcOrd="2" destOrd="0" presId="urn:microsoft.com/office/officeart/2005/8/layout/orgChart1"/>
    <dgm:cxn modelId="{AB81D96D-40A5-4E3F-8F34-F0E9C1CDC848}" type="presParOf" srcId="{4E53C7F8-6DFE-49F3-9D21-4D5BA6A570BB}" destId="{09D9175D-E77E-45B0-B8CE-C83BBE85D704}" srcOrd="2" destOrd="0" presId="urn:microsoft.com/office/officeart/2005/8/layout/orgChart1"/>
    <dgm:cxn modelId="{070E58CB-5776-4959-85CB-53E71A925567}" type="presParOf" srcId="{DBE6E5BD-4C11-41AE-8307-1DA658044F82}" destId="{032A98D6-F076-44C0-AD94-3F3F29D18F78}" srcOrd="10" destOrd="0" presId="urn:microsoft.com/office/officeart/2005/8/layout/orgChart1"/>
    <dgm:cxn modelId="{A01FAF09-EE82-497A-9F11-4174C39C1266}" type="presParOf" srcId="{DBE6E5BD-4C11-41AE-8307-1DA658044F82}" destId="{FD0C40B2-E474-46D2-8A07-819C12E03138}" srcOrd="11" destOrd="0" presId="urn:microsoft.com/office/officeart/2005/8/layout/orgChart1"/>
    <dgm:cxn modelId="{9897CB75-E125-45C7-96FC-42473F382714}" type="presParOf" srcId="{FD0C40B2-E474-46D2-8A07-819C12E03138}" destId="{8505EA63-E0B4-4126-A049-49AC2974583E}" srcOrd="0" destOrd="0" presId="urn:microsoft.com/office/officeart/2005/8/layout/orgChart1"/>
    <dgm:cxn modelId="{63664A4B-3510-478A-8692-82838A6D07EA}" type="presParOf" srcId="{8505EA63-E0B4-4126-A049-49AC2974583E}" destId="{22CEAA9C-4AFA-4A03-9738-06CF6DD638D2}" srcOrd="0" destOrd="0" presId="urn:microsoft.com/office/officeart/2005/8/layout/orgChart1"/>
    <dgm:cxn modelId="{CD3F20B8-4FA7-478A-8951-D618C45660D4}" type="presParOf" srcId="{8505EA63-E0B4-4126-A049-49AC2974583E}" destId="{85295BC4-737C-413F-91C7-B7C2DBDFC6B4}" srcOrd="1" destOrd="0" presId="urn:microsoft.com/office/officeart/2005/8/layout/orgChart1"/>
    <dgm:cxn modelId="{BD177FFA-B70A-4870-BF2C-CB8C5A13D481}" type="presParOf" srcId="{FD0C40B2-E474-46D2-8A07-819C12E03138}" destId="{2E1361DD-142D-4F8E-9C2E-2092B91923D1}" srcOrd="1" destOrd="0" presId="urn:microsoft.com/office/officeart/2005/8/layout/orgChart1"/>
    <dgm:cxn modelId="{56F2358E-BA3D-4DF4-8817-4D62D0000F95}" type="presParOf" srcId="{2E1361DD-142D-4F8E-9C2E-2092B91923D1}" destId="{9C66936A-BFBA-454B-BCD4-E9AB8D301943}" srcOrd="0" destOrd="0" presId="urn:microsoft.com/office/officeart/2005/8/layout/orgChart1"/>
    <dgm:cxn modelId="{F282B43C-9016-41A7-9E86-6417975946CA}" type="presParOf" srcId="{2E1361DD-142D-4F8E-9C2E-2092B91923D1}" destId="{0E6C4C7F-2A10-4677-B0D0-1B6E01B3E3D0}" srcOrd="1" destOrd="0" presId="urn:microsoft.com/office/officeart/2005/8/layout/orgChart1"/>
    <dgm:cxn modelId="{756D7F62-3065-4C9E-82AA-B282F547F681}" type="presParOf" srcId="{0E6C4C7F-2A10-4677-B0D0-1B6E01B3E3D0}" destId="{D6A78B39-0BCA-4DEC-9074-E0E885FB41CD}" srcOrd="0" destOrd="0" presId="urn:microsoft.com/office/officeart/2005/8/layout/orgChart1"/>
    <dgm:cxn modelId="{CB283461-E4CE-425E-A56C-D72DB44179AB}" type="presParOf" srcId="{D6A78B39-0BCA-4DEC-9074-E0E885FB41CD}" destId="{8B0BD4EB-298C-4DD6-9EA6-CA4976B43436}" srcOrd="0" destOrd="0" presId="urn:microsoft.com/office/officeart/2005/8/layout/orgChart1"/>
    <dgm:cxn modelId="{B543DBEB-BEC7-4261-B2FE-7DD7DF8209D4}" type="presParOf" srcId="{D6A78B39-0BCA-4DEC-9074-E0E885FB41CD}" destId="{BB706FCB-9C35-437D-9EE1-6F7994BB212D}" srcOrd="1" destOrd="0" presId="urn:microsoft.com/office/officeart/2005/8/layout/orgChart1"/>
    <dgm:cxn modelId="{6B4DBC39-892D-43B1-915E-CD79B73BE19A}" type="presParOf" srcId="{0E6C4C7F-2A10-4677-B0D0-1B6E01B3E3D0}" destId="{CC361F54-F38D-4D37-A0A1-BDA4C58E6BD0}" srcOrd="1" destOrd="0" presId="urn:microsoft.com/office/officeart/2005/8/layout/orgChart1"/>
    <dgm:cxn modelId="{76BA46EF-FEA9-475C-9208-0BB883E20CA4}" type="presParOf" srcId="{0E6C4C7F-2A10-4677-B0D0-1B6E01B3E3D0}" destId="{32953891-4409-45CF-B97F-8F73CA1A2918}" srcOrd="2" destOrd="0" presId="urn:microsoft.com/office/officeart/2005/8/layout/orgChart1"/>
    <dgm:cxn modelId="{A73350D7-9210-4AF6-BEAE-5FE38567F557}" type="presParOf" srcId="{FD0C40B2-E474-46D2-8A07-819C12E03138}" destId="{14A54F9F-07D4-4994-862E-E7E6D88A124A}" srcOrd="2" destOrd="0" presId="urn:microsoft.com/office/officeart/2005/8/layout/orgChart1"/>
    <dgm:cxn modelId="{95088C96-5D24-4DA7-AD78-C8D495E48249}" type="presParOf" srcId="{C11F4E1F-C3B8-46BF-AE22-E6252E402E78}" destId="{C28B8036-4AD6-4800-AAB9-0F36332D983D}" srcOrd="2" destOrd="0" presId="urn:microsoft.com/office/officeart/2005/8/layout/orgChart1"/>
    <dgm:cxn modelId="{E231DC69-21D7-4A23-AC11-1C8F0C7D772F}" type="presParOf" srcId="{90A6F134-3A4D-47B7-989D-A05D878E6576}" destId="{E24311DA-2E18-47D7-A8D7-27F3B6803ED9}" srcOrd="2" destOrd="0" presId="urn:microsoft.com/office/officeart/2005/8/layout/orgChart1"/>
    <dgm:cxn modelId="{1B23D1EE-CECC-42F2-B73A-B6322D0E6206}" type="presParOf" srcId="{FEF8A9CA-5AAE-42E3-8EDB-6BAE944898FC}" destId="{BA54E098-1D1B-4E75-B8D4-CE3F3D58072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C66936A-BFBA-454B-BCD4-E9AB8D301943}">
      <dsp:nvSpPr>
        <dsp:cNvPr id="0" name=""/>
        <dsp:cNvSpPr/>
      </dsp:nvSpPr>
      <dsp:spPr>
        <a:xfrm>
          <a:off x="5188331" y="3357420"/>
          <a:ext cx="102256" cy="3135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3587"/>
              </a:lnTo>
              <a:lnTo>
                <a:pt x="102256" y="31358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2A98D6-F076-44C0-AD94-3F3F29D18F78}">
      <dsp:nvSpPr>
        <dsp:cNvPr id="0" name=""/>
        <dsp:cNvSpPr/>
      </dsp:nvSpPr>
      <dsp:spPr>
        <a:xfrm>
          <a:off x="3313626" y="2873405"/>
          <a:ext cx="2147389" cy="143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579"/>
              </a:lnTo>
              <a:lnTo>
                <a:pt x="2147389" y="71579"/>
              </a:lnTo>
              <a:lnTo>
                <a:pt x="2147389" y="14315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BAD3D5-80E9-4A02-9810-1479AC4766C6}">
      <dsp:nvSpPr>
        <dsp:cNvPr id="0" name=""/>
        <dsp:cNvSpPr/>
      </dsp:nvSpPr>
      <dsp:spPr>
        <a:xfrm>
          <a:off x="4363461" y="3357420"/>
          <a:ext cx="102256" cy="3135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3587"/>
              </a:lnTo>
              <a:lnTo>
                <a:pt x="102256" y="313587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E923C2-EB1C-4638-A0CE-7F45B405F793}">
      <dsp:nvSpPr>
        <dsp:cNvPr id="0" name=""/>
        <dsp:cNvSpPr/>
      </dsp:nvSpPr>
      <dsp:spPr>
        <a:xfrm>
          <a:off x="3313626" y="2873405"/>
          <a:ext cx="1322519" cy="143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579"/>
              </a:lnTo>
              <a:lnTo>
                <a:pt x="1322519" y="71579"/>
              </a:lnTo>
              <a:lnTo>
                <a:pt x="1322519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74D311-9789-43C4-BC95-8EE8508322F2}">
      <dsp:nvSpPr>
        <dsp:cNvPr id="0" name=""/>
        <dsp:cNvSpPr/>
      </dsp:nvSpPr>
      <dsp:spPr>
        <a:xfrm>
          <a:off x="3538590" y="5293479"/>
          <a:ext cx="102256" cy="3135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3587"/>
              </a:lnTo>
              <a:lnTo>
                <a:pt x="102256" y="313587"/>
              </a:lnTo>
            </a:path>
          </a:pathLst>
        </a:custGeom>
        <a:noFill/>
        <a:ln w="1270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6DB02C-C0F9-482E-A27D-1BA09F01AADE}">
      <dsp:nvSpPr>
        <dsp:cNvPr id="0" name=""/>
        <dsp:cNvSpPr/>
      </dsp:nvSpPr>
      <dsp:spPr>
        <a:xfrm>
          <a:off x="3765555" y="4809464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719CC9-CCB0-4614-AE70-B6E7536DBC09}">
      <dsp:nvSpPr>
        <dsp:cNvPr id="0" name=""/>
        <dsp:cNvSpPr/>
      </dsp:nvSpPr>
      <dsp:spPr>
        <a:xfrm>
          <a:off x="3765555" y="4325450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8E34E6-353C-4D8A-8FCF-4686B896623D}">
      <dsp:nvSpPr>
        <dsp:cNvPr id="0" name=""/>
        <dsp:cNvSpPr/>
      </dsp:nvSpPr>
      <dsp:spPr>
        <a:xfrm>
          <a:off x="3765555" y="3841435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7F1B92-194E-4DAA-8F72-068605032F6F}">
      <dsp:nvSpPr>
        <dsp:cNvPr id="0" name=""/>
        <dsp:cNvSpPr/>
      </dsp:nvSpPr>
      <dsp:spPr>
        <a:xfrm>
          <a:off x="3765555" y="3357420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66F4E9-303D-489F-989D-0C14F23726F4}">
      <dsp:nvSpPr>
        <dsp:cNvPr id="0" name=""/>
        <dsp:cNvSpPr/>
      </dsp:nvSpPr>
      <dsp:spPr>
        <a:xfrm>
          <a:off x="3313626" y="2873405"/>
          <a:ext cx="497649" cy="143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579"/>
              </a:lnTo>
              <a:lnTo>
                <a:pt x="497649" y="71579"/>
              </a:lnTo>
              <a:lnTo>
                <a:pt x="497649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D70D4B-3702-4702-BFE3-7FE2E8DC7EC5}">
      <dsp:nvSpPr>
        <dsp:cNvPr id="0" name=""/>
        <dsp:cNvSpPr/>
      </dsp:nvSpPr>
      <dsp:spPr>
        <a:xfrm>
          <a:off x="2543292" y="4325450"/>
          <a:ext cx="102256" cy="3135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3587"/>
              </a:lnTo>
              <a:lnTo>
                <a:pt x="102256" y="313587"/>
              </a:lnTo>
            </a:path>
          </a:pathLst>
        </a:custGeom>
        <a:noFill/>
        <a:ln w="1270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ABAF1B-35D3-4B56-880D-3BB28D3D548E}">
      <dsp:nvSpPr>
        <dsp:cNvPr id="0" name=""/>
        <dsp:cNvSpPr/>
      </dsp:nvSpPr>
      <dsp:spPr>
        <a:xfrm>
          <a:off x="2770257" y="3841435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BDED71-D57F-4C9D-B64A-F08A11858489}">
      <dsp:nvSpPr>
        <dsp:cNvPr id="0" name=""/>
        <dsp:cNvSpPr/>
      </dsp:nvSpPr>
      <dsp:spPr>
        <a:xfrm>
          <a:off x="2770257" y="3357420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7B3185-D009-422F-8CA5-E67CFA454D49}">
      <dsp:nvSpPr>
        <dsp:cNvPr id="0" name=""/>
        <dsp:cNvSpPr/>
      </dsp:nvSpPr>
      <dsp:spPr>
        <a:xfrm>
          <a:off x="2815977" y="2873405"/>
          <a:ext cx="497649" cy="143159"/>
        </a:xfrm>
        <a:custGeom>
          <a:avLst/>
          <a:gdLst/>
          <a:ahLst/>
          <a:cxnLst/>
          <a:rect l="0" t="0" r="0" b="0"/>
          <a:pathLst>
            <a:path>
              <a:moveTo>
                <a:pt x="497649" y="0"/>
              </a:moveTo>
              <a:lnTo>
                <a:pt x="497649" y="71579"/>
              </a:lnTo>
              <a:lnTo>
                <a:pt x="0" y="71579"/>
              </a:lnTo>
              <a:lnTo>
                <a:pt x="0" y="14315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667FE7-62DB-4F25-BFBD-BBBA1EAA05F1}">
      <dsp:nvSpPr>
        <dsp:cNvPr id="0" name=""/>
        <dsp:cNvSpPr/>
      </dsp:nvSpPr>
      <dsp:spPr>
        <a:xfrm>
          <a:off x="1718422" y="4431766"/>
          <a:ext cx="102256" cy="3135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3587"/>
              </a:lnTo>
              <a:lnTo>
                <a:pt x="102256" y="313587"/>
              </a:lnTo>
            </a:path>
          </a:pathLst>
        </a:custGeom>
        <a:noFill/>
        <a:ln w="1270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E61478-EACD-44BC-940B-B6386008982A}">
      <dsp:nvSpPr>
        <dsp:cNvPr id="0" name=""/>
        <dsp:cNvSpPr/>
      </dsp:nvSpPr>
      <dsp:spPr>
        <a:xfrm>
          <a:off x="1945386" y="3947751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AD3A44-BD47-4F4D-8358-694441476CD2}">
      <dsp:nvSpPr>
        <dsp:cNvPr id="0" name=""/>
        <dsp:cNvSpPr/>
      </dsp:nvSpPr>
      <dsp:spPr>
        <a:xfrm>
          <a:off x="1945386" y="3357420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7A98D6-088A-4721-8098-95B5D9086632}">
      <dsp:nvSpPr>
        <dsp:cNvPr id="0" name=""/>
        <dsp:cNvSpPr/>
      </dsp:nvSpPr>
      <dsp:spPr>
        <a:xfrm>
          <a:off x="1991106" y="2873405"/>
          <a:ext cx="1322519" cy="143159"/>
        </a:xfrm>
        <a:custGeom>
          <a:avLst/>
          <a:gdLst/>
          <a:ahLst/>
          <a:cxnLst/>
          <a:rect l="0" t="0" r="0" b="0"/>
          <a:pathLst>
            <a:path>
              <a:moveTo>
                <a:pt x="1322519" y="0"/>
              </a:moveTo>
              <a:lnTo>
                <a:pt x="1322519" y="71579"/>
              </a:lnTo>
              <a:lnTo>
                <a:pt x="0" y="71579"/>
              </a:lnTo>
              <a:lnTo>
                <a:pt x="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D31F0D-639C-4255-8D10-A1B4F880D8F3}">
      <dsp:nvSpPr>
        <dsp:cNvPr id="0" name=""/>
        <dsp:cNvSpPr/>
      </dsp:nvSpPr>
      <dsp:spPr>
        <a:xfrm>
          <a:off x="916901" y="4809464"/>
          <a:ext cx="93500" cy="3135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3587"/>
              </a:lnTo>
              <a:lnTo>
                <a:pt x="93500" y="313587"/>
              </a:lnTo>
            </a:path>
          </a:pathLst>
        </a:custGeom>
        <a:noFill/>
        <a:ln w="635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0">
          <a:schemeClr val="accent3"/>
        </a:fillRef>
        <a:effectRef idx="0">
          <a:schemeClr val="accent3"/>
        </a:effectRef>
        <a:fontRef idx="minor">
          <a:schemeClr val="tx1"/>
        </a:fontRef>
      </dsp:style>
    </dsp:sp>
    <dsp:sp modelId="{F509935E-7A01-4081-8903-E06FA4CA254A}">
      <dsp:nvSpPr>
        <dsp:cNvPr id="0" name=""/>
        <dsp:cNvSpPr/>
      </dsp:nvSpPr>
      <dsp:spPr>
        <a:xfrm>
          <a:off x="1120516" y="4325450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0348FF-464A-436D-97E8-0BF0F0FBAD8E}">
      <dsp:nvSpPr>
        <dsp:cNvPr id="0" name=""/>
        <dsp:cNvSpPr/>
      </dsp:nvSpPr>
      <dsp:spPr>
        <a:xfrm>
          <a:off x="1120516" y="3841435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560443-8D78-4ED1-BEE0-6085D53C07FD}">
      <dsp:nvSpPr>
        <dsp:cNvPr id="0" name=""/>
        <dsp:cNvSpPr/>
      </dsp:nvSpPr>
      <dsp:spPr>
        <a:xfrm>
          <a:off x="1120516" y="3357420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0FB0A6-753D-4D05-AEBF-0833CDD0F914}">
      <dsp:nvSpPr>
        <dsp:cNvPr id="0" name=""/>
        <dsp:cNvSpPr/>
      </dsp:nvSpPr>
      <dsp:spPr>
        <a:xfrm>
          <a:off x="1166236" y="2873405"/>
          <a:ext cx="2147389" cy="143159"/>
        </a:xfrm>
        <a:custGeom>
          <a:avLst/>
          <a:gdLst/>
          <a:ahLst/>
          <a:cxnLst/>
          <a:rect l="0" t="0" r="0" b="0"/>
          <a:pathLst>
            <a:path>
              <a:moveTo>
                <a:pt x="2147389" y="0"/>
              </a:moveTo>
              <a:lnTo>
                <a:pt x="2147389" y="71579"/>
              </a:lnTo>
              <a:lnTo>
                <a:pt x="0" y="71579"/>
              </a:lnTo>
              <a:lnTo>
                <a:pt x="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F9DD72-17A8-4344-8308-325C6D7591FA}">
      <dsp:nvSpPr>
        <dsp:cNvPr id="0" name=""/>
        <dsp:cNvSpPr/>
      </dsp:nvSpPr>
      <dsp:spPr>
        <a:xfrm>
          <a:off x="3267906" y="2389390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F0773F-EF4B-4FEE-BE29-C458A21BCA01}">
      <dsp:nvSpPr>
        <dsp:cNvPr id="0" name=""/>
        <dsp:cNvSpPr/>
      </dsp:nvSpPr>
      <dsp:spPr>
        <a:xfrm>
          <a:off x="3267906" y="1905375"/>
          <a:ext cx="91440" cy="14315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159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AAB535-CBE7-4957-B154-442FBE86702F}">
      <dsp:nvSpPr>
        <dsp:cNvPr id="0" name=""/>
        <dsp:cNvSpPr/>
      </dsp:nvSpPr>
      <dsp:spPr>
        <a:xfrm>
          <a:off x="753801" y="1421360"/>
          <a:ext cx="2218969" cy="3135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3587"/>
              </a:lnTo>
              <a:lnTo>
                <a:pt x="2218969" y="313587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9F281F-5D9F-4943-A0B5-0D255AD4457A}">
      <dsp:nvSpPr>
        <dsp:cNvPr id="0" name=""/>
        <dsp:cNvSpPr/>
      </dsp:nvSpPr>
      <dsp:spPr>
        <a:xfrm>
          <a:off x="636501" y="1421360"/>
          <a:ext cx="91440" cy="313587"/>
        </a:xfrm>
        <a:custGeom>
          <a:avLst/>
          <a:gdLst/>
          <a:ahLst/>
          <a:cxnLst/>
          <a:rect l="0" t="0" r="0" b="0"/>
          <a:pathLst>
            <a:path>
              <a:moveTo>
                <a:pt x="117299" y="0"/>
              </a:moveTo>
              <a:lnTo>
                <a:pt x="117299" y="313587"/>
              </a:lnTo>
              <a:lnTo>
                <a:pt x="45720" y="313587"/>
              </a:lnTo>
            </a:path>
          </a:pathLst>
        </a:custGeom>
        <a:noFill/>
        <a:ln w="12700" cap="flat" cmpd="sng" algn="ctr">
          <a:solidFill>
            <a:srgbClr val="00B0F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079D36-904E-4C7D-8626-CD03CCDE4398}">
      <dsp:nvSpPr>
        <dsp:cNvPr id="0" name=""/>
        <dsp:cNvSpPr/>
      </dsp:nvSpPr>
      <dsp:spPr>
        <a:xfrm>
          <a:off x="412945" y="1080505"/>
          <a:ext cx="681711" cy="340855"/>
        </a:xfrm>
        <a:prstGeom prst="round2Diag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OPĆINA MARIJA BISTRICA</a:t>
          </a:r>
          <a:endParaRPr lang="en-US" sz="500" kern="1200"/>
        </a:p>
      </dsp:txBody>
      <dsp:txXfrm>
        <a:off x="429584" y="1097144"/>
        <a:ext cx="648433" cy="307577"/>
      </dsp:txXfrm>
    </dsp:sp>
    <dsp:sp modelId="{1C57D61F-A131-4564-8655-6BB6EA684CB7}">
      <dsp:nvSpPr>
        <dsp:cNvPr id="0" name=""/>
        <dsp:cNvSpPr/>
      </dsp:nvSpPr>
      <dsp:spPr>
        <a:xfrm>
          <a:off x="510" y="1564520"/>
          <a:ext cx="681711" cy="340855"/>
        </a:xfrm>
        <a:prstGeom prst="round2Diag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Općinsko vijeće</a:t>
          </a:r>
          <a:endParaRPr lang="en-US" sz="500" kern="1200"/>
        </a:p>
      </dsp:txBody>
      <dsp:txXfrm>
        <a:off x="17149" y="1581159"/>
        <a:ext cx="648433" cy="307577"/>
      </dsp:txXfrm>
    </dsp:sp>
    <dsp:sp modelId="{26F50738-2852-46BC-AC45-DFD481B062C3}">
      <dsp:nvSpPr>
        <dsp:cNvPr id="0" name=""/>
        <dsp:cNvSpPr/>
      </dsp:nvSpPr>
      <dsp:spPr>
        <a:xfrm>
          <a:off x="2972770" y="1564520"/>
          <a:ext cx="681711" cy="340855"/>
        </a:xfrm>
        <a:prstGeom prst="round2Diag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Općinski načelnik</a:t>
          </a:r>
          <a:endParaRPr lang="en-US" sz="500" kern="1200"/>
        </a:p>
      </dsp:txBody>
      <dsp:txXfrm>
        <a:off x="2989409" y="1581159"/>
        <a:ext cx="648433" cy="307577"/>
      </dsp:txXfrm>
    </dsp:sp>
    <dsp:sp modelId="{FE174E49-9F5C-4DF7-8E53-C9EE0CE27BFC}">
      <dsp:nvSpPr>
        <dsp:cNvPr id="0" name=""/>
        <dsp:cNvSpPr/>
      </dsp:nvSpPr>
      <dsp:spPr>
        <a:xfrm>
          <a:off x="2972770" y="2048535"/>
          <a:ext cx="681711" cy="340855"/>
        </a:xfrm>
        <a:prstGeom prst="round2Diag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Jedinstveni upravi odjel</a:t>
          </a:r>
          <a:endParaRPr lang="en-US" sz="500" kern="1200"/>
        </a:p>
      </dsp:txBody>
      <dsp:txXfrm>
        <a:off x="2989409" y="2065174"/>
        <a:ext cx="648433" cy="307577"/>
      </dsp:txXfrm>
    </dsp:sp>
    <dsp:sp modelId="{78C130B1-CFC4-491A-98E1-A004804A5588}">
      <dsp:nvSpPr>
        <dsp:cNvPr id="0" name=""/>
        <dsp:cNvSpPr/>
      </dsp:nvSpPr>
      <dsp:spPr>
        <a:xfrm>
          <a:off x="2972770" y="2532549"/>
          <a:ext cx="681711" cy="340855"/>
        </a:xfrm>
        <a:prstGeom prst="round2Diag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Pročelnik</a:t>
          </a:r>
          <a:endParaRPr lang="en-US" sz="500" kern="1200"/>
        </a:p>
      </dsp:txBody>
      <dsp:txXfrm>
        <a:off x="2989409" y="2549188"/>
        <a:ext cx="648433" cy="307577"/>
      </dsp:txXfrm>
    </dsp:sp>
    <dsp:sp modelId="{63BB333A-E6DE-4B49-904C-760D349AA5DA}">
      <dsp:nvSpPr>
        <dsp:cNvPr id="0" name=""/>
        <dsp:cNvSpPr/>
      </dsp:nvSpPr>
      <dsp:spPr>
        <a:xfrm>
          <a:off x="825380" y="3016564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Odsjek za financije i proračun</a:t>
          </a:r>
          <a:endParaRPr lang="en-US" sz="500" kern="1200"/>
        </a:p>
      </dsp:txBody>
      <dsp:txXfrm>
        <a:off x="825380" y="3016564"/>
        <a:ext cx="681711" cy="340855"/>
      </dsp:txXfrm>
    </dsp:sp>
    <dsp:sp modelId="{B1D3AF9C-1C48-4AF8-A52E-DCCD1949AC47}">
      <dsp:nvSpPr>
        <dsp:cNvPr id="0" name=""/>
        <dsp:cNvSpPr/>
      </dsp:nvSpPr>
      <dsp:spPr>
        <a:xfrm>
          <a:off x="825380" y="3500579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Voditelj Odsjeka za financije i proračun</a:t>
          </a:r>
          <a:endParaRPr lang="en-US" sz="500" kern="1200"/>
        </a:p>
      </dsp:txBody>
      <dsp:txXfrm>
        <a:off x="825380" y="3500579"/>
        <a:ext cx="681711" cy="340855"/>
      </dsp:txXfrm>
    </dsp:sp>
    <dsp:sp modelId="{CEC3B04A-BAD3-446F-8C9B-CBC582D8209F}">
      <dsp:nvSpPr>
        <dsp:cNvPr id="0" name=""/>
        <dsp:cNvSpPr/>
      </dsp:nvSpPr>
      <dsp:spPr>
        <a:xfrm>
          <a:off x="825380" y="3984594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Viši stručni suradnik za financije i proračun</a:t>
          </a:r>
          <a:endParaRPr lang="en-US" sz="500" kern="1200"/>
        </a:p>
      </dsp:txBody>
      <dsp:txXfrm>
        <a:off x="825380" y="3984594"/>
        <a:ext cx="681711" cy="340855"/>
      </dsp:txXfrm>
    </dsp:sp>
    <dsp:sp modelId="{19354F6B-B545-4FA8-95D2-8A406034F3BF}">
      <dsp:nvSpPr>
        <dsp:cNvPr id="0" name=""/>
        <dsp:cNvSpPr/>
      </dsp:nvSpPr>
      <dsp:spPr>
        <a:xfrm>
          <a:off x="854568" y="4468609"/>
          <a:ext cx="623336" cy="340855"/>
        </a:xfrm>
        <a:prstGeom prst="rect">
          <a:avLst/>
        </a:prstGeom>
        <a:solidFill>
          <a:srgbClr val="00B0F0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 Računovodstveni referent</a:t>
          </a:r>
          <a:endParaRPr lang="en-US" sz="500" kern="1200"/>
        </a:p>
      </dsp:txBody>
      <dsp:txXfrm>
        <a:off x="854568" y="4468609"/>
        <a:ext cx="623336" cy="340855"/>
      </dsp:txXfrm>
    </dsp:sp>
    <dsp:sp modelId="{69529150-DDB5-423B-8FBB-DC23E53A03A8}">
      <dsp:nvSpPr>
        <dsp:cNvPr id="0" name=""/>
        <dsp:cNvSpPr/>
      </dsp:nvSpPr>
      <dsp:spPr>
        <a:xfrm>
          <a:off x="1010402" y="4952624"/>
          <a:ext cx="681711" cy="340855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010402" y="4952624"/>
        <a:ext cx="681711" cy="340855"/>
      </dsp:txXfrm>
    </dsp:sp>
    <dsp:sp modelId="{240AAC0C-5756-4083-8D66-B653579EC031}">
      <dsp:nvSpPr>
        <dsp:cNvPr id="0" name=""/>
        <dsp:cNvSpPr/>
      </dsp:nvSpPr>
      <dsp:spPr>
        <a:xfrm>
          <a:off x="1650251" y="3016564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Odsjek za upravno-pravne poslove, javnu nabavu i EU fondove</a:t>
          </a:r>
          <a:endParaRPr lang="en-US" sz="500" kern="1200"/>
        </a:p>
      </dsp:txBody>
      <dsp:txXfrm>
        <a:off x="1650251" y="3016564"/>
        <a:ext cx="681711" cy="340855"/>
      </dsp:txXfrm>
    </dsp:sp>
    <dsp:sp modelId="{44503E02-8562-40E9-B1F5-1E68C0BF441A}">
      <dsp:nvSpPr>
        <dsp:cNvPr id="0" name=""/>
        <dsp:cNvSpPr/>
      </dsp:nvSpPr>
      <dsp:spPr>
        <a:xfrm>
          <a:off x="1650251" y="3500579"/>
          <a:ext cx="681711" cy="447171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Voditelj Odsjeka za upravno-pravne poslove, javnu nabavu i EU fondove</a:t>
          </a:r>
          <a:endParaRPr lang="en-US" sz="500" kern="1200"/>
        </a:p>
      </dsp:txBody>
      <dsp:txXfrm>
        <a:off x="1650251" y="3500579"/>
        <a:ext cx="681711" cy="447171"/>
      </dsp:txXfrm>
    </dsp:sp>
    <dsp:sp modelId="{5B94D716-87F9-41BA-A5F4-19BA65FC22DA}">
      <dsp:nvSpPr>
        <dsp:cNvPr id="0" name=""/>
        <dsp:cNvSpPr/>
      </dsp:nvSpPr>
      <dsp:spPr>
        <a:xfrm>
          <a:off x="1650251" y="4090910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Viši stručni suradnik - Voditelj EU projekata</a:t>
          </a:r>
          <a:endParaRPr lang="en-US" sz="500" kern="1200"/>
        </a:p>
      </dsp:txBody>
      <dsp:txXfrm>
        <a:off x="1650251" y="4090910"/>
        <a:ext cx="681711" cy="340855"/>
      </dsp:txXfrm>
    </dsp:sp>
    <dsp:sp modelId="{CB147334-8CB8-4560-A630-FD2D3289C035}">
      <dsp:nvSpPr>
        <dsp:cNvPr id="0" name=""/>
        <dsp:cNvSpPr/>
      </dsp:nvSpPr>
      <dsp:spPr>
        <a:xfrm>
          <a:off x="1820679" y="4574925"/>
          <a:ext cx="681711" cy="34085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20679" y="4574925"/>
        <a:ext cx="681711" cy="340855"/>
      </dsp:txXfrm>
    </dsp:sp>
    <dsp:sp modelId="{715D178E-04C2-4D32-A9FB-8C53B33C8F40}">
      <dsp:nvSpPr>
        <dsp:cNvPr id="0" name=""/>
        <dsp:cNvSpPr/>
      </dsp:nvSpPr>
      <dsp:spPr>
        <a:xfrm>
          <a:off x="2475121" y="3016564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Odsjek za društvene djelatnosti i opće poslove</a:t>
          </a:r>
          <a:endParaRPr lang="en-US" sz="500" kern="1200"/>
        </a:p>
      </dsp:txBody>
      <dsp:txXfrm>
        <a:off x="2475121" y="3016564"/>
        <a:ext cx="681711" cy="340855"/>
      </dsp:txXfrm>
    </dsp:sp>
    <dsp:sp modelId="{3AD20E0D-B7F4-4B73-B253-32DD725C2731}">
      <dsp:nvSpPr>
        <dsp:cNvPr id="0" name=""/>
        <dsp:cNvSpPr/>
      </dsp:nvSpPr>
      <dsp:spPr>
        <a:xfrm>
          <a:off x="2475121" y="3500579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Voditelj Odsjeka za društvene djelatnosti i opće poslove</a:t>
          </a:r>
          <a:endParaRPr lang="en-US" sz="500" kern="1200"/>
        </a:p>
      </dsp:txBody>
      <dsp:txXfrm>
        <a:off x="2475121" y="3500579"/>
        <a:ext cx="681711" cy="340855"/>
      </dsp:txXfrm>
    </dsp:sp>
    <dsp:sp modelId="{8BFE86E4-242F-4455-ABA6-01C4CEB1C9F6}">
      <dsp:nvSpPr>
        <dsp:cNvPr id="0" name=""/>
        <dsp:cNvSpPr/>
      </dsp:nvSpPr>
      <dsp:spPr>
        <a:xfrm>
          <a:off x="2475121" y="3984594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Spremačica</a:t>
          </a:r>
          <a:endParaRPr lang="en-US" sz="500" kern="1200"/>
        </a:p>
      </dsp:txBody>
      <dsp:txXfrm>
        <a:off x="2475121" y="3984594"/>
        <a:ext cx="681711" cy="340855"/>
      </dsp:txXfrm>
    </dsp:sp>
    <dsp:sp modelId="{0D7FCC9B-D80A-4598-8A0F-F8398AFE69D5}">
      <dsp:nvSpPr>
        <dsp:cNvPr id="0" name=""/>
        <dsp:cNvSpPr/>
      </dsp:nvSpPr>
      <dsp:spPr>
        <a:xfrm>
          <a:off x="2645549" y="4468609"/>
          <a:ext cx="681711" cy="34085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645549" y="4468609"/>
        <a:ext cx="681711" cy="340855"/>
      </dsp:txXfrm>
    </dsp:sp>
    <dsp:sp modelId="{9B07CAB3-3708-4FAC-BDB2-62E405050418}">
      <dsp:nvSpPr>
        <dsp:cNvPr id="0" name=""/>
        <dsp:cNvSpPr/>
      </dsp:nvSpPr>
      <dsp:spPr>
        <a:xfrm>
          <a:off x="3470419" y="3016564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Odsjek za komunalne poslove</a:t>
          </a:r>
          <a:endParaRPr lang="en-US" sz="500" kern="1200"/>
        </a:p>
      </dsp:txBody>
      <dsp:txXfrm>
        <a:off x="3470419" y="3016564"/>
        <a:ext cx="681711" cy="340855"/>
      </dsp:txXfrm>
    </dsp:sp>
    <dsp:sp modelId="{5130EB04-11E3-46D1-96EC-F51FAC2D9465}">
      <dsp:nvSpPr>
        <dsp:cNvPr id="0" name=""/>
        <dsp:cNvSpPr/>
      </dsp:nvSpPr>
      <dsp:spPr>
        <a:xfrm>
          <a:off x="3470419" y="3500579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Voditelj Odsjeka za komunalne poslove</a:t>
          </a:r>
          <a:endParaRPr lang="en-US" sz="500" kern="1200"/>
        </a:p>
      </dsp:txBody>
      <dsp:txXfrm>
        <a:off x="3470419" y="3500579"/>
        <a:ext cx="681711" cy="340855"/>
      </dsp:txXfrm>
    </dsp:sp>
    <dsp:sp modelId="{C7524399-872A-4347-982D-879818E4D414}">
      <dsp:nvSpPr>
        <dsp:cNvPr id="0" name=""/>
        <dsp:cNvSpPr/>
      </dsp:nvSpPr>
      <dsp:spPr>
        <a:xfrm>
          <a:off x="3470419" y="3984594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Viši r</a:t>
          </a:r>
          <a:r>
            <a:rPr lang="hr-HR" sz="500" kern="1200"/>
            <a:t>eferent - komunalno - prometni redar</a:t>
          </a:r>
          <a:endParaRPr lang="en-US" sz="500" kern="1200"/>
        </a:p>
      </dsp:txBody>
      <dsp:txXfrm>
        <a:off x="3470419" y="3984594"/>
        <a:ext cx="681711" cy="340855"/>
      </dsp:txXfrm>
    </dsp:sp>
    <dsp:sp modelId="{C8D3BEBA-5210-4005-BBCE-31D6462B4483}">
      <dsp:nvSpPr>
        <dsp:cNvPr id="0" name=""/>
        <dsp:cNvSpPr/>
      </dsp:nvSpPr>
      <dsp:spPr>
        <a:xfrm>
          <a:off x="3470419" y="4468609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Referent - poljoprivredni redar</a:t>
          </a:r>
          <a:endParaRPr lang="en-US" sz="500" kern="1200"/>
        </a:p>
      </dsp:txBody>
      <dsp:txXfrm>
        <a:off x="3470419" y="4468609"/>
        <a:ext cx="681711" cy="340855"/>
      </dsp:txXfrm>
    </dsp:sp>
    <dsp:sp modelId="{70F736CC-5148-4B2F-B434-321E56CC8ECC}">
      <dsp:nvSpPr>
        <dsp:cNvPr id="0" name=""/>
        <dsp:cNvSpPr/>
      </dsp:nvSpPr>
      <dsp:spPr>
        <a:xfrm>
          <a:off x="3470419" y="4952624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Čistač</a:t>
          </a:r>
          <a:endParaRPr lang="en-US" sz="500" kern="1200"/>
        </a:p>
      </dsp:txBody>
      <dsp:txXfrm>
        <a:off x="3470419" y="4952624"/>
        <a:ext cx="681711" cy="340855"/>
      </dsp:txXfrm>
    </dsp:sp>
    <dsp:sp modelId="{D9386666-4B24-4FAD-B0BF-F122CC069AE9}">
      <dsp:nvSpPr>
        <dsp:cNvPr id="0" name=""/>
        <dsp:cNvSpPr/>
      </dsp:nvSpPr>
      <dsp:spPr>
        <a:xfrm>
          <a:off x="3640847" y="5436639"/>
          <a:ext cx="681711" cy="340855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640847" y="5436639"/>
        <a:ext cx="681711" cy="340855"/>
      </dsp:txXfrm>
    </dsp:sp>
    <dsp:sp modelId="{79D9446E-B9BC-444D-889E-4B89A42071CD}">
      <dsp:nvSpPr>
        <dsp:cNvPr id="0" name=""/>
        <dsp:cNvSpPr/>
      </dsp:nvSpPr>
      <dsp:spPr>
        <a:xfrm>
          <a:off x="4295290" y="3016564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Vlastiti pogon - Uprava groblja</a:t>
          </a:r>
          <a:endParaRPr lang="en-US" sz="500" kern="1200"/>
        </a:p>
      </dsp:txBody>
      <dsp:txXfrm>
        <a:off x="4295290" y="3016564"/>
        <a:ext cx="681711" cy="340855"/>
      </dsp:txXfrm>
    </dsp:sp>
    <dsp:sp modelId="{B95FBB07-F1AB-4F62-9F4B-E4B2564DF86F}">
      <dsp:nvSpPr>
        <dsp:cNvPr id="0" name=""/>
        <dsp:cNvSpPr/>
      </dsp:nvSpPr>
      <dsp:spPr>
        <a:xfrm>
          <a:off x="4465718" y="3500579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500" kern="1200"/>
            <a:t>Referent koordinator poslova na groblju</a:t>
          </a:r>
          <a:endParaRPr lang="en-US" sz="500" kern="1200"/>
        </a:p>
      </dsp:txBody>
      <dsp:txXfrm>
        <a:off x="4465718" y="3500579"/>
        <a:ext cx="681711" cy="340855"/>
      </dsp:txXfrm>
    </dsp:sp>
    <dsp:sp modelId="{22CEAA9C-4AFA-4A03-9738-06CF6DD638D2}">
      <dsp:nvSpPr>
        <dsp:cNvPr id="0" name=""/>
        <dsp:cNvSpPr/>
      </dsp:nvSpPr>
      <dsp:spPr>
        <a:xfrm>
          <a:off x="5120160" y="3016564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Vlastiti pogon - Usluge parkiranja</a:t>
          </a:r>
        </a:p>
      </dsp:txBody>
      <dsp:txXfrm>
        <a:off x="5120160" y="3016564"/>
        <a:ext cx="681711" cy="340855"/>
      </dsp:txXfrm>
    </dsp:sp>
    <dsp:sp modelId="{8B0BD4EB-298C-4DD6-9EA6-CA4976B43436}">
      <dsp:nvSpPr>
        <dsp:cNvPr id="0" name=""/>
        <dsp:cNvSpPr/>
      </dsp:nvSpPr>
      <dsp:spPr>
        <a:xfrm>
          <a:off x="5290588" y="3500579"/>
          <a:ext cx="681711" cy="340855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Referent - Koordinator poslova parkiranja</a:t>
          </a:r>
        </a:p>
      </dsp:txBody>
      <dsp:txXfrm>
        <a:off x="5290588" y="3500579"/>
        <a:ext cx="681711" cy="3408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F732A-DBBE-4352-A57B-23754493F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32</Pages>
  <Words>6897</Words>
  <Characters>39319</Characters>
  <Application>Microsoft Office Word</Application>
  <DocSecurity>0</DocSecurity>
  <Lines>327</Lines>
  <Paragraphs>92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PROVEDBENI PROGRAM 
OPĆINE MARIJA BISTRICA ZA RAZDOBLJE 2025. - 2029.</vt:lpstr>
      <vt:lpstr/>
    </vt:vector>
  </TitlesOfParts>
  <Company/>
  <LinksUpToDate>false</LinksUpToDate>
  <CharactersWithSpaces>46124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PROVEDBENI PROGRAM 
OPĆINE MARIJA BISTRICA ZA RAZDOBLJE 2025. - 2029.</dc:title>
  <dc:creator>Valentina</dc:creator>
  <cp:lastModifiedBy>Ured Pročelnika</cp:lastModifiedBy>
  <cp:revision>36</cp:revision>
  <dcterms:created xsi:type="dcterms:W3CDTF">2025-09-19T08:22:00Z</dcterms:created>
  <dcterms:modified xsi:type="dcterms:W3CDTF">2025-09-19T13:25:00Z</dcterms:modified>
</cp:coreProperties>
</file>