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BB3" w:rsidRPr="00C42BB3" w:rsidRDefault="00C42BB3" w:rsidP="00C42BB3">
      <w:pPr>
        <w:pStyle w:val="StandardWeb"/>
        <w:shd w:val="clear" w:color="auto" w:fill="FFFFFF"/>
        <w:rPr>
          <w:b/>
        </w:rPr>
      </w:pPr>
      <w:r>
        <w:rPr>
          <w:rStyle w:val="Naglaeno"/>
          <w:b w:val="0"/>
        </w:rPr>
        <w:t>SUKOB IN</w:t>
      </w:r>
      <w:r w:rsidRPr="00C42BB3">
        <w:rPr>
          <w:rStyle w:val="Naglaeno"/>
          <w:b w:val="0"/>
        </w:rPr>
        <w:t>TER</w:t>
      </w:r>
      <w:r>
        <w:rPr>
          <w:rStyle w:val="Naglaeno"/>
          <w:b w:val="0"/>
        </w:rPr>
        <w:t>E</w:t>
      </w:r>
      <w:r w:rsidRPr="00C42BB3">
        <w:rPr>
          <w:rStyle w:val="Naglaeno"/>
          <w:b w:val="0"/>
        </w:rPr>
        <w:t>SA</w:t>
      </w:r>
    </w:p>
    <w:p w:rsidR="00C42BB3" w:rsidRDefault="00C42BB3" w:rsidP="00C42BB3">
      <w:pPr>
        <w:pStyle w:val="StandardWeb"/>
        <w:shd w:val="clear" w:color="auto" w:fill="FFFFFF"/>
        <w:spacing w:before="0" w:beforeAutospacing="0" w:after="0" w:afterAutospacing="0"/>
        <w:jc w:val="both"/>
        <w:rPr>
          <w:rStyle w:val="Naglaeno"/>
          <w:b w:val="0"/>
        </w:rPr>
      </w:pPr>
      <w:r>
        <w:rPr>
          <w:rStyle w:val="Naglaeno"/>
          <w:b w:val="0"/>
        </w:rPr>
        <w:t xml:space="preserve">Temeljem članka </w:t>
      </w:r>
      <w:r w:rsidRPr="00C42BB3">
        <w:rPr>
          <w:rStyle w:val="Naglaeno"/>
          <w:b w:val="0"/>
        </w:rPr>
        <w:t>80. stavka 2. točke 1. Zakona o javnoj nabavi (Narodne novine br. 120/16. i 114/22.) naručitelj je obvezan na svojoj internetskoj stranici objaviti popis gospodarskih subjekata s kojima je predstavnik naručitelja iz članka 76. stavka 2. točke 1. Zakona o javnoj nabavi ili s njim povezane osobe u sukobu interesa ili obavije</w:t>
      </w:r>
      <w:r>
        <w:rPr>
          <w:rStyle w:val="Naglaeno"/>
          <w:b w:val="0"/>
        </w:rPr>
        <w:t>st da takvi subjekti ne postoje, slijedom čega objavljujemo da je predstavnik naručitelja iz članka 76. stavka 2. točke 1. Zakona o javnoj nabavi odnosno</w:t>
      </w:r>
      <w:bookmarkStart w:id="0" w:name="_GoBack"/>
      <w:bookmarkEnd w:id="0"/>
      <w:r>
        <w:rPr>
          <w:rStyle w:val="Naglaeno"/>
          <w:b w:val="0"/>
        </w:rPr>
        <w:t xml:space="preserve"> s njim povezane osobe u sukobu interesa s gosparskim subjektima kako slijedi:</w:t>
      </w:r>
    </w:p>
    <w:p w:rsidR="00C42BB3" w:rsidRDefault="00C42BB3" w:rsidP="00C42BB3">
      <w:pPr>
        <w:pStyle w:val="StandardWeb"/>
        <w:shd w:val="clear" w:color="auto" w:fill="FFFFFF"/>
        <w:spacing w:before="0" w:beforeAutospacing="0" w:after="0" w:afterAutospacing="0"/>
        <w:jc w:val="both"/>
        <w:rPr>
          <w:rStyle w:val="Naglaeno"/>
          <w:b w:val="0"/>
        </w:rPr>
      </w:pPr>
      <w:r>
        <w:rPr>
          <w:rStyle w:val="Naglaeno"/>
          <w:b w:val="0"/>
        </w:rPr>
        <w:tab/>
      </w:r>
      <w:r w:rsidRPr="00C42BB3">
        <w:rPr>
          <w:rStyle w:val="Naglaeno"/>
          <w:b w:val="0"/>
        </w:rPr>
        <w:t xml:space="preserve">- GLAMOUR, frizerski obrt, </w:t>
      </w:r>
      <w:proofErr w:type="spellStart"/>
      <w:r w:rsidRPr="00C42BB3">
        <w:rPr>
          <w:rStyle w:val="Naglaeno"/>
          <w:b w:val="0"/>
        </w:rPr>
        <w:t>vl</w:t>
      </w:r>
      <w:proofErr w:type="spellEnd"/>
      <w:r w:rsidRPr="00C42BB3">
        <w:rPr>
          <w:rStyle w:val="Naglaeno"/>
          <w:b w:val="0"/>
        </w:rPr>
        <w:t>. Andreja Milički, Marija Bis</w:t>
      </w:r>
      <w:r>
        <w:rPr>
          <w:rStyle w:val="Naglaeno"/>
          <w:b w:val="0"/>
        </w:rPr>
        <w:t>trica, Ulica kralja Tomislava 3</w:t>
      </w:r>
    </w:p>
    <w:p w:rsidR="00C42BB3" w:rsidRDefault="00C42BB3" w:rsidP="00C42BB3">
      <w:pPr>
        <w:pStyle w:val="StandardWeb"/>
        <w:shd w:val="clear" w:color="auto" w:fill="FFFFFF"/>
        <w:spacing w:before="0" w:beforeAutospacing="0" w:after="0"/>
        <w:jc w:val="both"/>
        <w:rPr>
          <w:rStyle w:val="Naglaeno"/>
          <w:b w:val="0"/>
        </w:rPr>
      </w:pPr>
      <w:r>
        <w:rPr>
          <w:rStyle w:val="Naglaeno"/>
          <w:b w:val="0"/>
        </w:rPr>
        <w:tab/>
      </w:r>
      <w:r w:rsidRPr="00C42BB3">
        <w:rPr>
          <w:rStyle w:val="Naglaeno"/>
          <w:b w:val="0"/>
        </w:rPr>
        <w:t>- MILIČKI – M.B. d.o.o. za trgovinu i usluge, Gajeva 6, Marija Bistrica</w:t>
      </w:r>
      <w:r>
        <w:rPr>
          <w:rStyle w:val="Naglaeno"/>
          <w:b w:val="0"/>
        </w:rPr>
        <w:t>.</w:t>
      </w:r>
    </w:p>
    <w:p w:rsidR="00C42BB3" w:rsidRDefault="00C42BB3" w:rsidP="00C42BB3">
      <w:pPr>
        <w:pStyle w:val="StandardWeb"/>
        <w:shd w:val="clear" w:color="auto" w:fill="FFFFFF"/>
        <w:spacing w:before="0" w:beforeAutospacing="0" w:after="0" w:afterAutospacing="0"/>
        <w:jc w:val="both"/>
        <w:rPr>
          <w:rStyle w:val="Naglaeno"/>
          <w:b w:val="0"/>
        </w:rPr>
      </w:pPr>
    </w:p>
    <w:p w:rsidR="00C42BB3" w:rsidRDefault="00C42BB3" w:rsidP="00C42BB3">
      <w:pPr>
        <w:pStyle w:val="StandardWeb"/>
        <w:shd w:val="clear" w:color="auto" w:fill="FFFFFF"/>
        <w:spacing w:before="0" w:beforeAutospacing="0" w:after="0" w:afterAutospacing="0"/>
        <w:jc w:val="both"/>
        <w:rPr>
          <w:rStyle w:val="Naglaeno"/>
          <w:b w:val="0"/>
        </w:rPr>
      </w:pPr>
    </w:p>
    <w:p w:rsidR="00FE3B9C" w:rsidRDefault="00FE3B9C"/>
    <w:p w:rsidR="00C42BB3" w:rsidRDefault="00C42BB3"/>
    <w:sectPr w:rsidR="00C42BB3" w:rsidSect="00147541">
      <w:pgSz w:w="12240" w:h="15840"/>
      <w:pgMar w:top="992" w:right="1469" w:bottom="142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BB3"/>
    <w:rsid w:val="00147541"/>
    <w:rsid w:val="009A454D"/>
    <w:rsid w:val="00C42BB3"/>
    <w:rsid w:val="00FE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9AAC2-1B5E-408E-9CEE-B4EE80DA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C42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C42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Hajnic</dc:creator>
  <cp:keywords/>
  <dc:description/>
  <cp:lastModifiedBy>Suzana Hajnic</cp:lastModifiedBy>
  <cp:revision>1</cp:revision>
  <dcterms:created xsi:type="dcterms:W3CDTF">2026-02-13T10:56:00Z</dcterms:created>
  <dcterms:modified xsi:type="dcterms:W3CDTF">2026-02-13T11:06:00Z</dcterms:modified>
</cp:coreProperties>
</file>