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2C0C0" w14:textId="4568F413" w:rsidR="00D7411E" w:rsidRPr="00886286" w:rsidRDefault="00B155E2">
      <w:pPr>
        <w:ind w:firstLine="70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Na temelju članka</w:t>
      </w:r>
      <w:r>
        <w:rPr>
          <w:rFonts w:cstheme="minorHAnsi"/>
          <w:sz w:val="24"/>
          <w:szCs w:val="24"/>
        </w:rPr>
        <w:t xml:space="preserve"> 69. Zakona o šumama (Narodne novine 68/18, 115/18, 98/19, 32/20</w:t>
      </w:r>
      <w:r w:rsidR="00B04A5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 145/20</w:t>
      </w:r>
      <w:r w:rsidR="00B04A52">
        <w:rPr>
          <w:rFonts w:cstheme="minorHAnsi"/>
          <w:sz w:val="24"/>
          <w:szCs w:val="24"/>
        </w:rPr>
        <w:t>, 101/23 i 36/24</w:t>
      </w:r>
      <w:r>
        <w:rPr>
          <w:rFonts w:cstheme="minorHAnsi"/>
          <w:sz w:val="24"/>
          <w:szCs w:val="24"/>
        </w:rPr>
        <w:t>)</w:t>
      </w:r>
      <w:r>
        <w:rPr>
          <w:rFonts w:cstheme="minorHAnsi"/>
          <w:bCs/>
          <w:sz w:val="24"/>
          <w:szCs w:val="24"/>
        </w:rPr>
        <w:t xml:space="preserve"> i članka 30. Statuta Općine Marija Bistrica (Službeni glasnik Općine Marija Bistrica 4/21) Općinsko vijeće Općine Marija </w:t>
      </w:r>
      <w:r w:rsidRPr="00B72376">
        <w:rPr>
          <w:rFonts w:cstheme="minorHAnsi"/>
          <w:bCs/>
          <w:sz w:val="24"/>
          <w:szCs w:val="24"/>
        </w:rPr>
        <w:t xml:space="preserve">Bistrica </w:t>
      </w:r>
      <w:r w:rsidRPr="00886286">
        <w:rPr>
          <w:rFonts w:cstheme="minorHAnsi"/>
          <w:bCs/>
          <w:sz w:val="24"/>
          <w:szCs w:val="24"/>
        </w:rPr>
        <w:t>na</w:t>
      </w:r>
      <w:r w:rsidR="004C4B08" w:rsidRPr="00886286">
        <w:rPr>
          <w:rFonts w:cstheme="minorHAnsi"/>
          <w:bCs/>
          <w:sz w:val="24"/>
          <w:szCs w:val="24"/>
        </w:rPr>
        <w:t xml:space="preserve"> </w:t>
      </w:r>
      <w:r w:rsidR="008C162B">
        <w:rPr>
          <w:rFonts w:cstheme="minorHAnsi"/>
          <w:bCs/>
          <w:sz w:val="24"/>
          <w:szCs w:val="24"/>
        </w:rPr>
        <w:t>9</w:t>
      </w:r>
      <w:r w:rsidRPr="00886286">
        <w:rPr>
          <w:rFonts w:cstheme="minorHAnsi"/>
          <w:bCs/>
          <w:sz w:val="24"/>
          <w:szCs w:val="24"/>
        </w:rPr>
        <w:t xml:space="preserve">. sjednici održanoj dana </w:t>
      </w:r>
      <w:r w:rsidR="0071477D" w:rsidRPr="00886286">
        <w:rPr>
          <w:rFonts w:cstheme="minorHAnsi"/>
          <w:bCs/>
          <w:sz w:val="24"/>
          <w:szCs w:val="24"/>
        </w:rPr>
        <w:t>2</w:t>
      </w:r>
      <w:r w:rsidR="008C162B">
        <w:rPr>
          <w:rFonts w:cstheme="minorHAnsi"/>
          <w:bCs/>
          <w:sz w:val="24"/>
          <w:szCs w:val="24"/>
        </w:rPr>
        <w:t>6</w:t>
      </w:r>
      <w:r w:rsidRPr="00886286">
        <w:rPr>
          <w:rFonts w:cstheme="minorHAnsi"/>
          <w:bCs/>
          <w:sz w:val="24"/>
          <w:szCs w:val="24"/>
        </w:rPr>
        <w:t xml:space="preserve">. </w:t>
      </w:r>
      <w:r w:rsidR="008C162B">
        <w:rPr>
          <w:rFonts w:cstheme="minorHAnsi"/>
          <w:bCs/>
          <w:sz w:val="24"/>
          <w:szCs w:val="24"/>
        </w:rPr>
        <w:t>svibnja</w:t>
      </w:r>
      <w:r w:rsidRPr="00886286">
        <w:rPr>
          <w:rFonts w:cstheme="minorHAnsi"/>
          <w:bCs/>
          <w:sz w:val="24"/>
          <w:szCs w:val="24"/>
        </w:rPr>
        <w:t xml:space="preserve"> 202</w:t>
      </w:r>
      <w:r w:rsidR="0071477D" w:rsidRPr="00886286">
        <w:rPr>
          <w:rFonts w:cstheme="minorHAnsi"/>
          <w:bCs/>
          <w:sz w:val="24"/>
          <w:szCs w:val="24"/>
        </w:rPr>
        <w:t>6</w:t>
      </w:r>
      <w:r w:rsidRPr="00886286">
        <w:rPr>
          <w:rFonts w:cstheme="minorHAnsi"/>
          <w:bCs/>
          <w:sz w:val="24"/>
          <w:szCs w:val="24"/>
        </w:rPr>
        <w:t>. godine donosi</w:t>
      </w:r>
    </w:p>
    <w:p w14:paraId="64494E47" w14:textId="77777777" w:rsidR="00D7411E" w:rsidRPr="00E25AA9" w:rsidRDefault="00D7411E">
      <w:pPr>
        <w:rPr>
          <w:rFonts w:cstheme="minorHAnsi"/>
          <w:color w:val="FF0000"/>
          <w:sz w:val="24"/>
          <w:szCs w:val="24"/>
        </w:rPr>
      </w:pPr>
    </w:p>
    <w:p w14:paraId="6B4CF366" w14:textId="77777777" w:rsidR="00D7411E" w:rsidRDefault="00D7411E">
      <w:pPr>
        <w:rPr>
          <w:rFonts w:cstheme="minorHAnsi"/>
          <w:sz w:val="24"/>
          <w:szCs w:val="24"/>
        </w:rPr>
      </w:pPr>
    </w:p>
    <w:p w14:paraId="022288B1" w14:textId="70E20EEB" w:rsidR="00D7411E" w:rsidRDefault="00E17DEE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GODIŠNJE IZVRŠENJE </w:t>
      </w:r>
      <w:r w:rsidR="00B155E2">
        <w:rPr>
          <w:rFonts w:cstheme="minorHAnsi"/>
          <w:b/>
          <w:sz w:val="24"/>
          <w:szCs w:val="24"/>
        </w:rPr>
        <w:t>PROGRAM</w:t>
      </w:r>
      <w:r>
        <w:rPr>
          <w:rFonts w:cstheme="minorHAnsi"/>
          <w:b/>
          <w:sz w:val="24"/>
          <w:szCs w:val="24"/>
        </w:rPr>
        <w:t>A</w:t>
      </w:r>
      <w:r w:rsidR="00B155E2">
        <w:rPr>
          <w:rFonts w:cstheme="minorHAnsi"/>
          <w:b/>
          <w:sz w:val="24"/>
          <w:szCs w:val="24"/>
        </w:rPr>
        <w:t xml:space="preserve"> UTROŠKA SREDSTAVA ŠUMSKOG DOPRINOSA </w:t>
      </w:r>
    </w:p>
    <w:p w14:paraId="01E2B2DD" w14:textId="5A5D150E" w:rsidR="00D7411E" w:rsidRDefault="00B155E2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 202</w:t>
      </w:r>
      <w:r w:rsidR="004A1E4F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>. GODINU</w:t>
      </w:r>
    </w:p>
    <w:p w14:paraId="70F4837A" w14:textId="77777777" w:rsidR="00D7411E" w:rsidRDefault="00D7411E">
      <w:pPr>
        <w:jc w:val="center"/>
        <w:rPr>
          <w:rFonts w:cstheme="minorHAnsi"/>
          <w:b/>
          <w:sz w:val="24"/>
          <w:szCs w:val="24"/>
        </w:rPr>
      </w:pPr>
    </w:p>
    <w:p w14:paraId="6F64E330" w14:textId="77777777" w:rsidR="00D7411E" w:rsidRDefault="00D7411E">
      <w:pPr>
        <w:jc w:val="center"/>
        <w:rPr>
          <w:rFonts w:cstheme="minorHAnsi"/>
          <w:b/>
          <w:sz w:val="24"/>
          <w:szCs w:val="24"/>
        </w:rPr>
      </w:pPr>
    </w:p>
    <w:p w14:paraId="0C6C9529" w14:textId="77777777" w:rsidR="00D7411E" w:rsidRDefault="00B155E2">
      <w:pPr>
        <w:jc w:val="center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>Članak 1.</w:t>
      </w:r>
    </w:p>
    <w:p w14:paraId="3CA30EF3" w14:textId="6DE0D6CB" w:rsidR="00D7411E" w:rsidRDefault="00B155E2">
      <w:pPr>
        <w:ind w:firstLine="708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Prihodi od  sredstava šumskog doprinosa na području Općine Marija Bistrica za 202</w:t>
      </w:r>
      <w:r w:rsidR="004A1E4F">
        <w:rPr>
          <w:rFonts w:cstheme="minorHAnsi"/>
          <w:iCs/>
          <w:sz w:val="24"/>
          <w:szCs w:val="24"/>
        </w:rPr>
        <w:t>5</w:t>
      </w:r>
      <w:r>
        <w:rPr>
          <w:rFonts w:cstheme="minorHAnsi"/>
          <w:iCs/>
          <w:sz w:val="24"/>
          <w:szCs w:val="24"/>
        </w:rPr>
        <w:t>. godinu planirani su u iznosu od 2.654,00 eura</w:t>
      </w:r>
      <w:r w:rsidR="00B756DC">
        <w:rPr>
          <w:rFonts w:cstheme="minorHAnsi"/>
          <w:iCs/>
          <w:sz w:val="24"/>
          <w:szCs w:val="24"/>
        </w:rPr>
        <w:t>,</w:t>
      </w:r>
      <w:r w:rsidR="00E17DEE">
        <w:rPr>
          <w:rFonts w:cstheme="minorHAnsi"/>
          <w:iCs/>
          <w:sz w:val="24"/>
          <w:szCs w:val="24"/>
        </w:rPr>
        <w:t xml:space="preserve"> realizirano je 126,30 eura</w:t>
      </w:r>
      <w:r w:rsidR="00886286">
        <w:rPr>
          <w:rFonts w:cstheme="minorHAnsi"/>
          <w:iCs/>
          <w:sz w:val="24"/>
          <w:szCs w:val="24"/>
        </w:rPr>
        <w:t>,</w:t>
      </w:r>
      <w:r>
        <w:rPr>
          <w:rFonts w:cstheme="minorHAnsi"/>
          <w:iCs/>
          <w:sz w:val="24"/>
          <w:szCs w:val="24"/>
        </w:rPr>
        <w:t xml:space="preserve"> a utroši</w:t>
      </w:r>
      <w:r w:rsidR="00E17DEE">
        <w:rPr>
          <w:rFonts w:cstheme="minorHAnsi"/>
          <w:iCs/>
          <w:sz w:val="24"/>
          <w:szCs w:val="24"/>
        </w:rPr>
        <w:t xml:space="preserve">la su </w:t>
      </w:r>
      <w:r>
        <w:rPr>
          <w:rFonts w:cstheme="minorHAnsi"/>
          <w:iCs/>
          <w:sz w:val="24"/>
          <w:szCs w:val="24"/>
        </w:rPr>
        <w:t xml:space="preserve">se za </w:t>
      </w:r>
      <w:r>
        <w:rPr>
          <w:rFonts w:cstheme="minorHAnsi"/>
          <w:bCs/>
          <w:iCs/>
          <w:sz w:val="24"/>
          <w:szCs w:val="24"/>
        </w:rPr>
        <w:t>izgradnju komunalne infrastrukture</w:t>
      </w:r>
      <w:r>
        <w:rPr>
          <w:rFonts w:cstheme="minorHAnsi"/>
          <w:iCs/>
          <w:sz w:val="24"/>
          <w:szCs w:val="24"/>
        </w:rPr>
        <w:t xml:space="preserve"> sukladno Programu građenja objekata i uređaja komunalne infrastrukture na području Općine Marija Bistrica za 202</w:t>
      </w:r>
      <w:r w:rsidR="004A1E4F">
        <w:rPr>
          <w:rFonts w:cstheme="minorHAnsi"/>
          <w:iCs/>
          <w:sz w:val="24"/>
          <w:szCs w:val="24"/>
        </w:rPr>
        <w:t>5</w:t>
      </w:r>
      <w:r>
        <w:rPr>
          <w:rFonts w:cstheme="minorHAnsi"/>
          <w:iCs/>
          <w:sz w:val="24"/>
          <w:szCs w:val="24"/>
        </w:rPr>
        <w:t>. godinu.</w:t>
      </w:r>
    </w:p>
    <w:p w14:paraId="56815DF0" w14:textId="77777777" w:rsidR="00D7411E" w:rsidRDefault="00D7411E">
      <w:pPr>
        <w:rPr>
          <w:rFonts w:cstheme="minorHAnsi"/>
          <w:sz w:val="24"/>
          <w:szCs w:val="24"/>
        </w:rPr>
      </w:pPr>
    </w:p>
    <w:p w14:paraId="3BFD9BFA" w14:textId="77777777" w:rsidR="00D7411E" w:rsidRDefault="00B155E2">
      <w:pPr>
        <w:jc w:val="center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  <w:lang w:val="pl-PL"/>
        </w:rPr>
        <w:t>Članak 2</w:t>
      </w:r>
      <w:r>
        <w:rPr>
          <w:rFonts w:cstheme="minorHAnsi"/>
          <w:b/>
          <w:bCs/>
          <w:iCs/>
          <w:sz w:val="24"/>
          <w:szCs w:val="24"/>
        </w:rPr>
        <w:t>.</w:t>
      </w:r>
    </w:p>
    <w:p w14:paraId="0B558CDB" w14:textId="32F8BFF6" w:rsidR="00D7411E" w:rsidRDefault="00B155E2">
      <w:pPr>
        <w:rPr>
          <w:rFonts w:cstheme="minorHAnsi"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ab/>
        <w:t xml:space="preserve">Ovaj Program objaviti će se </w:t>
      </w:r>
      <w:r>
        <w:rPr>
          <w:rFonts w:cstheme="minorHAnsi"/>
          <w:sz w:val="24"/>
          <w:szCs w:val="24"/>
        </w:rPr>
        <w:t>u Službenom glasniku Općine Marija Bistrica.</w:t>
      </w:r>
    </w:p>
    <w:p w14:paraId="0A2A2877" w14:textId="77777777" w:rsidR="003656BD" w:rsidRDefault="003656BD">
      <w:pPr>
        <w:rPr>
          <w:rFonts w:cstheme="minorHAnsi"/>
          <w:sz w:val="24"/>
          <w:szCs w:val="24"/>
        </w:rPr>
      </w:pPr>
    </w:p>
    <w:p w14:paraId="70F996F3" w14:textId="77777777" w:rsidR="003656BD" w:rsidRDefault="003656BD">
      <w:pPr>
        <w:rPr>
          <w:rFonts w:cstheme="minorHAnsi"/>
          <w:sz w:val="24"/>
          <w:szCs w:val="24"/>
        </w:rPr>
      </w:pPr>
    </w:p>
    <w:p w14:paraId="2F6A57B6" w14:textId="77777777" w:rsidR="003656BD" w:rsidRDefault="003656BD">
      <w:pPr>
        <w:rPr>
          <w:rFonts w:cstheme="minorHAnsi"/>
          <w:sz w:val="24"/>
          <w:szCs w:val="24"/>
        </w:rPr>
      </w:pPr>
    </w:p>
    <w:p w14:paraId="0B081ABB" w14:textId="2CC0EE68" w:rsidR="00D7411E" w:rsidRDefault="00B155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KLASA: </w:t>
      </w:r>
      <w:r w:rsidR="007D5059" w:rsidRPr="007D5059">
        <w:rPr>
          <w:rFonts w:cstheme="minorHAnsi"/>
          <w:sz w:val="24"/>
          <w:szCs w:val="24"/>
        </w:rPr>
        <w:t>400-06/24-01/1</w:t>
      </w:r>
    </w:p>
    <w:p w14:paraId="50F62976" w14:textId="7CA7BF3A" w:rsidR="00D7411E" w:rsidRDefault="00B155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</w:t>
      </w:r>
      <w:r w:rsidR="007D5059">
        <w:rPr>
          <w:rFonts w:cstheme="minorHAnsi"/>
          <w:sz w:val="24"/>
          <w:szCs w:val="24"/>
        </w:rPr>
        <w:t xml:space="preserve"> 2140-22-02-2</w:t>
      </w:r>
      <w:r w:rsidR="008A3A86">
        <w:rPr>
          <w:rFonts w:cstheme="minorHAnsi"/>
          <w:sz w:val="24"/>
          <w:szCs w:val="24"/>
        </w:rPr>
        <w:t>6</w:t>
      </w:r>
      <w:r w:rsidR="007D5059">
        <w:rPr>
          <w:rFonts w:cstheme="minorHAnsi"/>
          <w:sz w:val="24"/>
          <w:szCs w:val="24"/>
        </w:rPr>
        <w:t>-</w:t>
      </w:r>
      <w:r w:rsidR="008A3A86">
        <w:rPr>
          <w:rFonts w:cstheme="minorHAnsi"/>
          <w:sz w:val="24"/>
          <w:szCs w:val="24"/>
        </w:rPr>
        <w:t>43</w:t>
      </w:r>
    </w:p>
    <w:p w14:paraId="0EA1702F" w14:textId="42DE96FA" w:rsidR="00D7411E" w:rsidRDefault="00B155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Mariji Bistrici</w:t>
      </w:r>
      <w:r w:rsidRPr="004C4B08">
        <w:rPr>
          <w:rFonts w:cstheme="minorHAnsi"/>
          <w:sz w:val="24"/>
          <w:szCs w:val="24"/>
        </w:rPr>
        <w:t xml:space="preserve">, </w:t>
      </w:r>
      <w:r w:rsidR="00886286">
        <w:rPr>
          <w:rFonts w:cstheme="minorHAnsi"/>
          <w:sz w:val="24"/>
          <w:szCs w:val="24"/>
        </w:rPr>
        <w:t>2</w:t>
      </w:r>
      <w:r w:rsidR="008C162B">
        <w:rPr>
          <w:rFonts w:cstheme="minorHAnsi"/>
          <w:sz w:val="24"/>
          <w:szCs w:val="24"/>
        </w:rPr>
        <w:t>6</w:t>
      </w:r>
      <w:r w:rsidRPr="00B72376">
        <w:rPr>
          <w:rFonts w:cstheme="minorHAnsi"/>
          <w:sz w:val="24"/>
          <w:szCs w:val="24"/>
        </w:rPr>
        <w:t xml:space="preserve">. </w:t>
      </w:r>
      <w:r w:rsidR="008C162B">
        <w:rPr>
          <w:rFonts w:cstheme="minorHAnsi"/>
          <w:sz w:val="24"/>
          <w:szCs w:val="24"/>
        </w:rPr>
        <w:t>svibnja</w:t>
      </w:r>
      <w:r w:rsidRPr="00B72376">
        <w:rPr>
          <w:rFonts w:cstheme="minorHAnsi"/>
          <w:sz w:val="24"/>
          <w:szCs w:val="24"/>
        </w:rPr>
        <w:t xml:space="preserve"> 202</w:t>
      </w:r>
      <w:r w:rsidR="008A3A86">
        <w:rPr>
          <w:rFonts w:cstheme="minorHAnsi"/>
          <w:sz w:val="24"/>
          <w:szCs w:val="24"/>
        </w:rPr>
        <w:t>6</w:t>
      </w:r>
      <w:r w:rsidRPr="004C4B08">
        <w:rPr>
          <w:rFonts w:cstheme="minorHAnsi"/>
          <w:sz w:val="24"/>
          <w:szCs w:val="24"/>
        </w:rPr>
        <w:t>. god.</w:t>
      </w:r>
    </w:p>
    <w:p w14:paraId="6660166A" w14:textId="77777777" w:rsidR="003656BD" w:rsidRDefault="003656BD">
      <w:pPr>
        <w:rPr>
          <w:rFonts w:cstheme="minorHAnsi"/>
          <w:sz w:val="24"/>
          <w:szCs w:val="24"/>
        </w:rPr>
      </w:pPr>
    </w:p>
    <w:p w14:paraId="79A51A80" w14:textId="77777777" w:rsidR="003656BD" w:rsidRDefault="003656BD">
      <w:pPr>
        <w:rPr>
          <w:rFonts w:cstheme="minorHAnsi"/>
          <w:sz w:val="24"/>
          <w:szCs w:val="24"/>
        </w:rPr>
      </w:pPr>
    </w:p>
    <w:p w14:paraId="0AE73AE6" w14:textId="77777777" w:rsidR="003656BD" w:rsidRDefault="003656BD">
      <w:pPr>
        <w:rPr>
          <w:rFonts w:cstheme="minorHAnsi"/>
          <w:sz w:val="24"/>
          <w:szCs w:val="24"/>
        </w:rPr>
      </w:pPr>
      <w:bookmarkStart w:id="0" w:name="_GoBack"/>
      <w:bookmarkEnd w:id="0"/>
    </w:p>
    <w:p w14:paraId="120F1ED4" w14:textId="77777777" w:rsidR="00D7411E" w:rsidRDefault="00D7411E">
      <w:pPr>
        <w:rPr>
          <w:rFonts w:cstheme="minorHAnsi"/>
          <w:sz w:val="24"/>
          <w:szCs w:val="24"/>
        </w:rPr>
      </w:pPr>
    </w:p>
    <w:p w14:paraId="691E75A4" w14:textId="77777777" w:rsidR="00D7411E" w:rsidRPr="004A1E4F" w:rsidRDefault="00B155E2">
      <w:pPr>
        <w:ind w:left="4956"/>
        <w:jc w:val="center"/>
        <w:rPr>
          <w:rFonts w:cstheme="minorHAnsi"/>
          <w:b/>
          <w:bCs/>
          <w:sz w:val="24"/>
          <w:szCs w:val="24"/>
        </w:rPr>
      </w:pPr>
      <w:r w:rsidRPr="004A1E4F">
        <w:rPr>
          <w:rFonts w:cstheme="minorHAnsi"/>
          <w:b/>
          <w:bCs/>
          <w:sz w:val="24"/>
          <w:szCs w:val="24"/>
        </w:rPr>
        <w:t>Predsjednik</w:t>
      </w:r>
    </w:p>
    <w:p w14:paraId="5094117C" w14:textId="77777777" w:rsidR="00D7411E" w:rsidRPr="004A1E4F" w:rsidRDefault="00B155E2">
      <w:pPr>
        <w:ind w:left="4956"/>
        <w:jc w:val="center"/>
        <w:rPr>
          <w:rFonts w:cstheme="minorHAnsi"/>
          <w:b/>
          <w:bCs/>
          <w:sz w:val="24"/>
          <w:szCs w:val="24"/>
        </w:rPr>
      </w:pPr>
      <w:r w:rsidRPr="004A1E4F">
        <w:rPr>
          <w:rFonts w:cstheme="minorHAnsi"/>
          <w:b/>
          <w:bCs/>
          <w:sz w:val="24"/>
          <w:szCs w:val="24"/>
        </w:rPr>
        <w:t>Općinskog vijeća</w:t>
      </w:r>
    </w:p>
    <w:p w14:paraId="5B6F9404" w14:textId="77777777" w:rsidR="00D7411E" w:rsidRPr="004A1E4F" w:rsidRDefault="00B155E2">
      <w:pPr>
        <w:ind w:left="4956"/>
        <w:jc w:val="center"/>
        <w:rPr>
          <w:rFonts w:cstheme="minorHAnsi"/>
          <w:b/>
          <w:bCs/>
          <w:iCs/>
          <w:sz w:val="24"/>
          <w:szCs w:val="24"/>
        </w:rPr>
      </w:pPr>
      <w:r w:rsidRPr="004A1E4F">
        <w:rPr>
          <w:rFonts w:cstheme="minorHAnsi"/>
          <w:b/>
          <w:bCs/>
          <w:sz w:val="24"/>
          <w:szCs w:val="24"/>
        </w:rPr>
        <w:t>Teodor Švaljek, ing.</w:t>
      </w:r>
    </w:p>
    <w:p w14:paraId="38E0C7BD" w14:textId="31F01177" w:rsidR="00D7411E" w:rsidRDefault="00D7411E">
      <w:pPr>
        <w:rPr>
          <w:rFonts w:ascii="Times New Roman" w:hAnsi="Times New Roman" w:cs="Times New Roman"/>
          <w:sz w:val="24"/>
          <w:szCs w:val="24"/>
        </w:rPr>
      </w:pPr>
    </w:p>
    <w:sectPr w:rsidR="00D74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90F70"/>
    <w:multiLevelType w:val="hybridMultilevel"/>
    <w:tmpl w:val="4FEEEA66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1E"/>
    <w:rsid w:val="00127EDE"/>
    <w:rsid w:val="00174352"/>
    <w:rsid w:val="003656BD"/>
    <w:rsid w:val="004A1E4F"/>
    <w:rsid w:val="004C4B08"/>
    <w:rsid w:val="004D68BE"/>
    <w:rsid w:val="004F05B4"/>
    <w:rsid w:val="0071477D"/>
    <w:rsid w:val="007D5059"/>
    <w:rsid w:val="00886286"/>
    <w:rsid w:val="008A3A86"/>
    <w:rsid w:val="008C162B"/>
    <w:rsid w:val="00912AE1"/>
    <w:rsid w:val="00956DE8"/>
    <w:rsid w:val="009A410C"/>
    <w:rsid w:val="00B04A52"/>
    <w:rsid w:val="00B155E2"/>
    <w:rsid w:val="00B72376"/>
    <w:rsid w:val="00B756DC"/>
    <w:rsid w:val="00D67258"/>
    <w:rsid w:val="00D7411E"/>
    <w:rsid w:val="00D75735"/>
    <w:rsid w:val="00E17DEE"/>
    <w:rsid w:val="00E25AA9"/>
    <w:rsid w:val="00E9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30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Penić</dc:creator>
  <cp:keywords/>
  <dc:description/>
  <cp:lastModifiedBy>Ured Pročelnika</cp:lastModifiedBy>
  <cp:revision>12</cp:revision>
  <cp:lastPrinted>2026-04-28T08:29:00Z</cp:lastPrinted>
  <dcterms:created xsi:type="dcterms:W3CDTF">2024-11-28T10:00:00Z</dcterms:created>
  <dcterms:modified xsi:type="dcterms:W3CDTF">2026-05-19T08:51:00Z</dcterms:modified>
</cp:coreProperties>
</file>